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1A293FF9"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w:t>
      </w:r>
      <w:r w:rsidR="00130F4E">
        <w:rPr>
          <w:rFonts w:asciiTheme="minorHAnsi" w:hAnsiTheme="minorHAnsi" w:cs="Arial"/>
          <w:b/>
          <w:bCs/>
        </w:rPr>
        <w:t>12</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130F4E">
        <w:rPr>
          <w:rFonts w:asciiTheme="minorHAnsi" w:hAnsiTheme="minorHAnsi" w:cs="Arial"/>
          <w:b/>
          <w:bCs/>
        </w:rPr>
        <w:t>Anestesiólogo</w:t>
      </w:r>
      <w:r w:rsidR="00E70251">
        <w:rPr>
          <w:rFonts w:asciiTheme="minorHAnsi" w:hAnsiTheme="minorHAnsi" w:cs="Arial"/>
          <w:b/>
          <w:bCs/>
        </w:rPr>
        <w:t xml:space="preserve">, </w:t>
      </w:r>
      <w:r w:rsidR="00130F4E">
        <w:rPr>
          <w:rFonts w:asciiTheme="minorHAnsi" w:hAnsiTheme="minorHAnsi" w:cs="Arial"/>
          <w:b/>
          <w:bCs/>
        </w:rPr>
        <w:t>monto fijo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1CD9F4A6"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130F4E">
              <w:rPr>
                <w:rFonts w:asciiTheme="minorHAnsi" w:hAnsiTheme="minorHAnsi" w:cstheme="minorHAnsi"/>
                <w:b/>
                <w:bCs/>
                <w:color w:val="FF0000"/>
                <w:sz w:val="22"/>
                <w:szCs w:val="22"/>
                <w:lang w:val="es-BO" w:eastAsia="es-BO"/>
              </w:rPr>
              <w:t>12</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52883CE"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130F4E">
        <w:rPr>
          <w:rFonts w:asciiTheme="minorHAnsi" w:hAnsiTheme="minorHAnsi" w:cstheme="minorHAnsi"/>
          <w:b/>
          <w:sz w:val="22"/>
          <w:szCs w:val="22"/>
        </w:rPr>
        <w:t>ANESTESIO</w:t>
      </w:r>
      <w:r w:rsidR="00E3226C">
        <w:rPr>
          <w:rFonts w:asciiTheme="minorHAnsi" w:hAnsiTheme="minorHAnsi" w:cstheme="minorHAnsi"/>
          <w:b/>
          <w:sz w:val="22"/>
          <w:szCs w:val="22"/>
        </w:rPr>
        <w:t>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w:t>
      </w:r>
      <w:r w:rsidR="00130F4E">
        <w:rPr>
          <w:rFonts w:asciiTheme="minorHAnsi" w:hAnsiTheme="minorHAnsi" w:cstheme="minorHAnsi"/>
          <w:b/>
          <w:sz w:val="22"/>
          <w:szCs w:val="22"/>
        </w:rPr>
        <w:t>MONTO FIJO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842"/>
        <w:gridCol w:w="567"/>
        <w:gridCol w:w="567"/>
        <w:gridCol w:w="1560"/>
      </w:tblGrid>
      <w:tr w:rsidR="002155DD" w:rsidRPr="002155DD" w14:paraId="46309460" w14:textId="77777777" w:rsidTr="00DE5266">
        <w:trPr>
          <w:cantSplit/>
          <w:trHeight w:val="477"/>
          <w:tblHeader/>
        </w:trPr>
        <w:tc>
          <w:tcPr>
            <w:tcW w:w="5529"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42"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DE5266">
        <w:trPr>
          <w:cantSplit/>
          <w:trHeight w:val="247"/>
          <w:tblHeader/>
        </w:trPr>
        <w:tc>
          <w:tcPr>
            <w:tcW w:w="5529"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42"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DE5266">
        <w:trPr>
          <w:cantSplit/>
          <w:trHeight w:val="953"/>
          <w:tblHeader/>
        </w:trPr>
        <w:tc>
          <w:tcPr>
            <w:tcW w:w="5529"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42"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DE5266">
        <w:trPr>
          <w:cantSplit/>
          <w:trHeight w:val="397"/>
        </w:trPr>
        <w:tc>
          <w:tcPr>
            <w:tcW w:w="5529"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42"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DE5266">
        <w:trPr>
          <w:cantSplit/>
          <w:trHeight w:val="669"/>
        </w:trPr>
        <w:tc>
          <w:tcPr>
            <w:tcW w:w="5529" w:type="dxa"/>
            <w:shd w:val="clear" w:color="auto" w:fill="auto"/>
            <w:vAlign w:val="center"/>
          </w:tcPr>
          <w:p w14:paraId="6753D81A" w14:textId="21A86BC8"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130F4E">
              <w:rPr>
                <w:rFonts w:ascii="Arial" w:hAnsi="Arial" w:cs="Arial"/>
                <w:bCs/>
                <w:i/>
                <w:iCs/>
                <w:sz w:val="18"/>
                <w:szCs w:val="18"/>
                <w:lang w:eastAsia="es-ES"/>
              </w:rPr>
              <w:t>Anestesió</w:t>
            </w:r>
            <w:r w:rsidR="00E3226C">
              <w:rPr>
                <w:rFonts w:ascii="Arial" w:hAnsi="Arial" w:cs="Arial"/>
                <w:bCs/>
                <w:i/>
                <w:iCs/>
                <w:sz w:val="18"/>
                <w:szCs w:val="18"/>
                <w:lang w:eastAsia="es-ES"/>
              </w:rPr>
              <w:t>logo</w:t>
            </w:r>
            <w:r w:rsidRPr="002155DD">
              <w:rPr>
                <w:rFonts w:ascii="Arial" w:hAnsi="Arial" w:cs="Arial"/>
                <w:bCs/>
                <w:i/>
                <w:iCs/>
                <w:sz w:val="18"/>
                <w:szCs w:val="18"/>
                <w:lang w:eastAsia="es-ES"/>
              </w:rPr>
              <w:t xml:space="preserve"> </w:t>
            </w:r>
            <w:r w:rsidR="00130F4E">
              <w:rPr>
                <w:rFonts w:ascii="Arial" w:hAnsi="Arial" w:cs="Arial"/>
                <w:bCs/>
                <w:i/>
                <w:iCs/>
                <w:sz w:val="18"/>
                <w:szCs w:val="18"/>
                <w:lang w:eastAsia="es-ES"/>
              </w:rPr>
              <w:t>Monto Fijo</w:t>
            </w:r>
            <w:r w:rsidRPr="002155DD">
              <w:rPr>
                <w:rFonts w:ascii="Arial" w:hAnsi="Arial" w:cs="Arial"/>
                <w:bCs/>
                <w:i/>
                <w:iCs/>
                <w:sz w:val="18"/>
                <w:szCs w:val="18"/>
                <w:lang w:eastAsia="es-ES"/>
              </w:rPr>
              <w:t xml:space="preserve">, </w:t>
            </w:r>
            <w:r w:rsidR="00130F4E" w:rsidRPr="00130F4E">
              <w:rPr>
                <w:rFonts w:ascii="Arial" w:hAnsi="Arial" w:cs="Arial"/>
                <w:bCs/>
                <w:i/>
                <w:iCs/>
                <w:sz w:val="18"/>
                <w:szCs w:val="18"/>
                <w:lang w:eastAsia="es-ES"/>
              </w:rPr>
              <w:t>para atenciones médicas en centros de atención (Clínicas) de contrato y Atención de Emergencias</w:t>
            </w:r>
            <w:r w:rsidR="00130F4E" w:rsidRPr="002155DD">
              <w:rPr>
                <w:rFonts w:ascii="Arial" w:hAnsi="Arial" w:cs="Arial"/>
                <w:bCs/>
                <w:i/>
                <w:iCs/>
                <w:sz w:val="18"/>
                <w:szCs w:val="18"/>
                <w:lang w:eastAsia="es-ES"/>
              </w:rPr>
              <w:t xml:space="preserve"> </w:t>
            </w:r>
            <w:r w:rsidRPr="002155DD">
              <w:rPr>
                <w:rFonts w:ascii="Arial" w:hAnsi="Arial" w:cs="Arial"/>
                <w:bCs/>
                <w:i/>
                <w:iCs/>
                <w:sz w:val="18"/>
                <w:szCs w:val="18"/>
                <w:lang w:eastAsia="es-ES"/>
              </w:rPr>
              <w:t>por el lapso de 2 años sujetos a ampliación de contrato.</w:t>
            </w:r>
          </w:p>
        </w:tc>
        <w:tc>
          <w:tcPr>
            <w:tcW w:w="1842"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DE5266">
        <w:trPr>
          <w:cantSplit/>
          <w:trHeight w:val="397"/>
        </w:trPr>
        <w:tc>
          <w:tcPr>
            <w:tcW w:w="5529" w:type="dxa"/>
            <w:shd w:val="clear" w:color="auto" w:fill="339966"/>
            <w:vAlign w:val="center"/>
          </w:tcPr>
          <w:p w14:paraId="05D2DB9B" w14:textId="7AD8E785"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DEL SERVICIO</w:t>
            </w:r>
          </w:p>
        </w:tc>
        <w:tc>
          <w:tcPr>
            <w:tcW w:w="1842"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DE5266">
        <w:trPr>
          <w:cantSplit/>
          <w:trHeight w:val="771"/>
        </w:trPr>
        <w:tc>
          <w:tcPr>
            <w:tcW w:w="5529" w:type="dxa"/>
            <w:shd w:val="clear" w:color="auto" w:fill="CCFFCC"/>
            <w:vAlign w:val="center"/>
          </w:tcPr>
          <w:p w14:paraId="42438C9A" w14:textId="4B469620"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 xml:space="preserve">A. REQUISITOS </w:t>
            </w:r>
            <w:r w:rsidR="00B65C4F">
              <w:rPr>
                <w:rFonts w:ascii="Arial" w:hAnsi="Arial" w:cs="Arial"/>
                <w:b/>
                <w:bCs/>
                <w:sz w:val="18"/>
                <w:szCs w:val="18"/>
                <w:lang w:eastAsia="es-ES"/>
              </w:rPr>
              <w:t xml:space="preserve">GENERALES </w:t>
            </w:r>
            <w:r w:rsidRPr="002155DD">
              <w:rPr>
                <w:rFonts w:ascii="Arial" w:hAnsi="Arial" w:cs="Arial"/>
                <w:b/>
                <w:bCs/>
                <w:sz w:val="18"/>
                <w:szCs w:val="18"/>
                <w:lang w:eastAsia="es-ES"/>
              </w:rPr>
              <w:t>DEL SERVICIO</w:t>
            </w:r>
          </w:p>
        </w:tc>
        <w:tc>
          <w:tcPr>
            <w:tcW w:w="1842"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DE5266">
        <w:trPr>
          <w:cantSplit/>
          <w:trHeight w:val="373"/>
        </w:trPr>
        <w:tc>
          <w:tcPr>
            <w:tcW w:w="5529" w:type="dxa"/>
            <w:vAlign w:val="center"/>
          </w:tcPr>
          <w:p w14:paraId="4F6A2491" w14:textId="2D9F2667" w:rsidR="002155DD" w:rsidRPr="00ED565F" w:rsidRDefault="00B65C4F" w:rsidP="005B331E">
            <w:pPr>
              <w:pStyle w:val="Prrafodelista"/>
              <w:numPr>
                <w:ilvl w:val="3"/>
                <w:numId w:val="6"/>
              </w:numPr>
              <w:jc w:val="both"/>
              <w:rPr>
                <w:rFonts w:ascii="Arial" w:hAnsi="Arial" w:cs="Arial"/>
                <w:bCs/>
                <w:i/>
                <w:iCs/>
                <w:sz w:val="18"/>
                <w:szCs w:val="18"/>
                <w:lang w:eastAsia="es-ES"/>
              </w:rPr>
            </w:pPr>
            <w:r>
              <w:rPr>
                <w:rFonts w:ascii="Arial" w:hAnsi="Arial" w:cs="Arial"/>
                <w:sz w:val="18"/>
                <w:szCs w:val="18"/>
                <w:lang w:eastAsia="es-ES"/>
              </w:rPr>
              <w:t xml:space="preserve">El proponente deberá cumplir con: </w:t>
            </w:r>
            <w:r w:rsidRPr="00B65C4F">
              <w:rPr>
                <w:rFonts w:ascii="Arial" w:hAnsi="Arial" w:cs="Arial"/>
                <w:sz w:val="18"/>
                <w:szCs w:val="18"/>
                <w:lang w:eastAsia="es-ES"/>
              </w:rPr>
              <w:t>Normas, protocolos y reglamentos de atención médica de tipo institucional y     general.</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42"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DE5266">
        <w:trPr>
          <w:cantSplit/>
          <w:trHeight w:val="373"/>
        </w:trPr>
        <w:tc>
          <w:tcPr>
            <w:tcW w:w="5529" w:type="dxa"/>
            <w:vAlign w:val="center"/>
          </w:tcPr>
          <w:p w14:paraId="2CCBA06E" w14:textId="77777777" w:rsidR="002155DD" w:rsidRDefault="00B65C4F" w:rsidP="00B65C4F">
            <w:pPr>
              <w:pStyle w:val="Prrafodelista"/>
              <w:numPr>
                <w:ilvl w:val="3"/>
                <w:numId w:val="6"/>
              </w:numPr>
              <w:jc w:val="both"/>
              <w:rPr>
                <w:rFonts w:ascii="Arial" w:hAnsi="Arial" w:cs="Arial"/>
                <w:sz w:val="18"/>
                <w:szCs w:val="18"/>
                <w:lang w:eastAsia="es-ES"/>
              </w:rPr>
            </w:pPr>
            <w:r w:rsidRPr="00B65C4F">
              <w:rPr>
                <w:rFonts w:ascii="Arial" w:hAnsi="Arial" w:cs="Arial"/>
                <w:sz w:val="18"/>
                <w:szCs w:val="18"/>
                <w:lang w:eastAsia="es-ES"/>
              </w:rPr>
              <w:t>La atención médica en el marco de las disposiciones legales vigentes y las normativas emanadas del Ministerio de Salud.</w:t>
            </w:r>
          </w:p>
          <w:p w14:paraId="55E6A3B9" w14:textId="58AF6235" w:rsidR="00B65C4F" w:rsidRPr="00B65C4F" w:rsidRDefault="00B65C4F" w:rsidP="00B65C4F">
            <w:pPr>
              <w:pStyle w:val="Prrafodelista"/>
              <w:ind w:left="360"/>
              <w:jc w:val="both"/>
              <w:rPr>
                <w:rFonts w:ascii="Arial" w:hAnsi="Arial" w:cs="Arial"/>
                <w:sz w:val="18"/>
                <w:szCs w:val="18"/>
                <w:lang w:eastAsia="es-ES"/>
              </w:rPr>
            </w:pPr>
          </w:p>
        </w:tc>
        <w:tc>
          <w:tcPr>
            <w:tcW w:w="1842"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DE5266">
        <w:trPr>
          <w:cantSplit/>
          <w:trHeight w:val="373"/>
        </w:trPr>
        <w:tc>
          <w:tcPr>
            <w:tcW w:w="5529" w:type="dxa"/>
            <w:vAlign w:val="center"/>
          </w:tcPr>
          <w:p w14:paraId="1092E0F6" w14:textId="77777777" w:rsidR="00B65C4F" w:rsidRPr="00B65C4F" w:rsidRDefault="00B65C4F" w:rsidP="00B65C4F">
            <w:pPr>
              <w:pStyle w:val="Prrafodelista"/>
              <w:numPr>
                <w:ilvl w:val="3"/>
                <w:numId w:val="6"/>
              </w:numPr>
              <w:rPr>
                <w:rFonts w:ascii="Arial" w:hAnsi="Arial" w:cs="Arial"/>
                <w:sz w:val="18"/>
                <w:szCs w:val="18"/>
                <w:lang w:eastAsia="es-ES"/>
              </w:rPr>
            </w:pPr>
            <w:r w:rsidRPr="00B65C4F">
              <w:rPr>
                <w:rFonts w:ascii="Arial" w:hAnsi="Arial" w:cs="Arial"/>
                <w:sz w:val="18"/>
                <w:szCs w:val="18"/>
                <w:lang w:eastAsia="es-ES"/>
              </w:rPr>
              <w:t>Realizar la prestación de servicios de atención médica con oportunidad, eficacia, efectividad y eficiencia.</w:t>
            </w:r>
          </w:p>
          <w:p w14:paraId="1BEB8491" w14:textId="1872FF51" w:rsidR="00B65C4F" w:rsidRPr="00B65C4F" w:rsidRDefault="00B65C4F" w:rsidP="00B65C4F">
            <w:pPr>
              <w:pStyle w:val="Prrafodelista"/>
              <w:ind w:left="360"/>
              <w:jc w:val="both"/>
              <w:rPr>
                <w:rFonts w:ascii="Arial" w:hAnsi="Arial" w:cs="Arial"/>
                <w:sz w:val="18"/>
                <w:szCs w:val="18"/>
                <w:lang w:eastAsia="es-ES"/>
              </w:rPr>
            </w:pPr>
          </w:p>
        </w:tc>
        <w:tc>
          <w:tcPr>
            <w:tcW w:w="1842"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DE5266">
        <w:trPr>
          <w:cantSplit/>
          <w:trHeight w:val="373"/>
        </w:trPr>
        <w:tc>
          <w:tcPr>
            <w:tcW w:w="5529" w:type="dxa"/>
            <w:vAlign w:val="center"/>
          </w:tcPr>
          <w:p w14:paraId="202FA56E" w14:textId="77777777" w:rsidR="00B65C4F" w:rsidRPr="00B65C4F" w:rsidRDefault="00B65C4F" w:rsidP="00B65C4F">
            <w:pPr>
              <w:pStyle w:val="Prrafodelista"/>
              <w:numPr>
                <w:ilvl w:val="3"/>
                <w:numId w:val="6"/>
              </w:numPr>
              <w:rPr>
                <w:rFonts w:ascii="Arial" w:hAnsi="Arial" w:cs="Arial"/>
                <w:bCs/>
                <w:iCs/>
                <w:sz w:val="18"/>
                <w:szCs w:val="18"/>
                <w:lang w:eastAsia="es-ES"/>
              </w:rPr>
            </w:pPr>
            <w:r w:rsidRPr="00B65C4F">
              <w:rPr>
                <w:rFonts w:ascii="Arial" w:hAnsi="Arial" w:cs="Arial"/>
                <w:bCs/>
                <w:iCs/>
                <w:sz w:val="18"/>
                <w:szCs w:val="18"/>
                <w:lang w:eastAsia="es-ES"/>
              </w:rPr>
              <w:t>Brindar servicios médicos integrales, personalizados con calidad y calidez en Consulta Externa (valoración preoperatoria) - Hospitalización y Post hospitalización.</w:t>
            </w:r>
          </w:p>
          <w:p w14:paraId="2FC82FCF" w14:textId="152BCDF3" w:rsidR="00B65C4F" w:rsidRPr="00ED565F" w:rsidRDefault="00B65C4F" w:rsidP="00B65C4F">
            <w:pPr>
              <w:pStyle w:val="Prrafodelista"/>
              <w:ind w:left="360"/>
              <w:jc w:val="both"/>
              <w:rPr>
                <w:rFonts w:ascii="Arial" w:hAnsi="Arial" w:cs="Arial"/>
                <w:sz w:val="18"/>
                <w:szCs w:val="18"/>
                <w:lang w:eastAsia="es-ES"/>
              </w:rPr>
            </w:pPr>
          </w:p>
        </w:tc>
        <w:tc>
          <w:tcPr>
            <w:tcW w:w="1842"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B65C4F" w:rsidRPr="002155DD" w14:paraId="01603B3F" w14:textId="77777777" w:rsidTr="00DE5266">
        <w:trPr>
          <w:cantSplit/>
          <w:trHeight w:val="373"/>
        </w:trPr>
        <w:tc>
          <w:tcPr>
            <w:tcW w:w="5529" w:type="dxa"/>
            <w:vAlign w:val="center"/>
          </w:tcPr>
          <w:p w14:paraId="3F0FA5EC" w14:textId="77777777" w:rsidR="00B65C4F" w:rsidRPr="00B65C4F" w:rsidRDefault="00B65C4F" w:rsidP="00B65C4F">
            <w:pPr>
              <w:pStyle w:val="Prrafodelista"/>
              <w:numPr>
                <w:ilvl w:val="3"/>
                <w:numId w:val="6"/>
              </w:numPr>
              <w:rPr>
                <w:rFonts w:ascii="Arial" w:hAnsi="Arial" w:cs="Arial"/>
                <w:bCs/>
                <w:iCs/>
                <w:sz w:val="18"/>
                <w:szCs w:val="18"/>
                <w:lang w:eastAsia="es-ES"/>
              </w:rPr>
            </w:pPr>
            <w:r w:rsidRPr="00B65C4F">
              <w:rPr>
                <w:rFonts w:ascii="Arial" w:hAnsi="Arial" w:cs="Arial"/>
                <w:bCs/>
                <w:iCs/>
                <w:sz w:val="18"/>
                <w:szCs w:val="18"/>
                <w:lang w:eastAsia="es-ES"/>
              </w:rPr>
              <w:lastRenderedPageBreak/>
              <w:t xml:space="preserve">Realizar procesos de atención médica en el marco de las normas, protocolos de tipo general e institucional sujetos al rigor científico de los conocimientos en el campo de la salud. </w:t>
            </w:r>
          </w:p>
          <w:p w14:paraId="4EADB5F0" w14:textId="77777777" w:rsidR="00B65C4F" w:rsidRPr="00B65C4F" w:rsidRDefault="00B65C4F" w:rsidP="00B65C4F">
            <w:pPr>
              <w:pStyle w:val="Prrafodelista"/>
              <w:ind w:left="360"/>
              <w:jc w:val="both"/>
              <w:rPr>
                <w:rFonts w:ascii="Arial" w:hAnsi="Arial" w:cs="Arial"/>
                <w:bCs/>
                <w:iCs/>
                <w:sz w:val="18"/>
                <w:szCs w:val="18"/>
                <w:lang w:eastAsia="es-ES"/>
              </w:rPr>
            </w:pPr>
          </w:p>
        </w:tc>
        <w:tc>
          <w:tcPr>
            <w:tcW w:w="1842" w:type="dxa"/>
            <w:vAlign w:val="center"/>
          </w:tcPr>
          <w:p w14:paraId="79299745"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4B9D1F29"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5C153B7"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4B57BEE" w14:textId="77777777" w:rsidR="00B65C4F" w:rsidRPr="002155DD" w:rsidRDefault="00B65C4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DE5266" w:rsidRPr="002155DD" w14:paraId="377D606B" w14:textId="77777777" w:rsidTr="00DE5266">
        <w:trPr>
          <w:cantSplit/>
          <w:trHeight w:val="373"/>
        </w:trPr>
        <w:tc>
          <w:tcPr>
            <w:tcW w:w="5529" w:type="dxa"/>
            <w:vAlign w:val="center"/>
          </w:tcPr>
          <w:p w14:paraId="55E42E66" w14:textId="77777777" w:rsidR="00DE5266" w:rsidRPr="00DE5266" w:rsidRDefault="00DE5266" w:rsidP="00DE5266">
            <w:pPr>
              <w:pStyle w:val="Prrafodelista"/>
              <w:numPr>
                <w:ilvl w:val="3"/>
                <w:numId w:val="6"/>
              </w:numPr>
              <w:rPr>
                <w:rFonts w:ascii="Arial" w:hAnsi="Arial" w:cs="Arial"/>
                <w:bCs/>
                <w:iCs/>
                <w:sz w:val="18"/>
                <w:szCs w:val="18"/>
                <w:lang w:eastAsia="es-ES"/>
              </w:rPr>
            </w:pPr>
            <w:r w:rsidRPr="00DE5266">
              <w:rPr>
                <w:rFonts w:ascii="Arial" w:hAnsi="Arial" w:cs="Arial"/>
                <w:bCs/>
                <w:iCs/>
                <w:sz w:val="18"/>
                <w:szCs w:val="18"/>
                <w:lang w:eastAsia="es-ES"/>
              </w:rPr>
              <w:t>Prescribir medicamentos en el marco de las normativas y las políticas del Ministerio de Salud y de la Institución.</w:t>
            </w:r>
          </w:p>
          <w:p w14:paraId="41A39267" w14:textId="77777777" w:rsidR="00DE5266" w:rsidRPr="00B65C4F" w:rsidRDefault="00DE5266" w:rsidP="00DE5266">
            <w:pPr>
              <w:pStyle w:val="Prrafodelista"/>
              <w:ind w:left="360"/>
              <w:rPr>
                <w:rFonts w:ascii="Arial" w:hAnsi="Arial" w:cs="Arial"/>
                <w:bCs/>
                <w:iCs/>
                <w:sz w:val="18"/>
                <w:szCs w:val="18"/>
                <w:lang w:eastAsia="es-ES"/>
              </w:rPr>
            </w:pPr>
          </w:p>
        </w:tc>
        <w:tc>
          <w:tcPr>
            <w:tcW w:w="1842" w:type="dxa"/>
            <w:vAlign w:val="center"/>
          </w:tcPr>
          <w:p w14:paraId="3B346038"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35C2646"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3534C7"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1369EF8"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DE5266" w:rsidRPr="002155DD" w14:paraId="2AD4340B" w14:textId="77777777" w:rsidTr="00DE5266">
        <w:trPr>
          <w:cantSplit/>
          <w:trHeight w:val="373"/>
        </w:trPr>
        <w:tc>
          <w:tcPr>
            <w:tcW w:w="5529" w:type="dxa"/>
            <w:vAlign w:val="center"/>
          </w:tcPr>
          <w:p w14:paraId="3D27530D" w14:textId="77777777" w:rsidR="00DE5266" w:rsidRPr="00DE5266" w:rsidRDefault="00DE5266" w:rsidP="00DE5266">
            <w:pPr>
              <w:pStyle w:val="Prrafodelista"/>
              <w:numPr>
                <w:ilvl w:val="3"/>
                <w:numId w:val="6"/>
              </w:numPr>
              <w:rPr>
                <w:rFonts w:ascii="Arial" w:hAnsi="Arial" w:cs="Arial"/>
                <w:bCs/>
                <w:iCs/>
                <w:sz w:val="18"/>
                <w:szCs w:val="18"/>
                <w:lang w:eastAsia="es-ES"/>
              </w:rPr>
            </w:pPr>
            <w:r w:rsidRPr="00DE5266">
              <w:rPr>
                <w:rFonts w:ascii="Arial" w:hAnsi="Arial" w:cs="Arial"/>
                <w:bCs/>
                <w:iCs/>
                <w:sz w:val="18"/>
                <w:szCs w:val="18"/>
                <w:lang w:eastAsia="es-ES"/>
              </w:rPr>
              <w:t>Realizar valoración preoperatoria a todo procedimiento programado o de emergencia.</w:t>
            </w:r>
          </w:p>
          <w:p w14:paraId="7CF279D5"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vAlign w:val="center"/>
          </w:tcPr>
          <w:p w14:paraId="7D38CFA5"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0782E31B"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434F4785"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3778272" w14:textId="77777777" w:rsidR="00DE5266" w:rsidRPr="002155DD" w:rsidRDefault="00DE526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273C1FE0"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DE5266" w:rsidRPr="002155DD">
              <w:rPr>
                <w:rFonts w:ascii="Arial" w:hAnsi="Arial" w:cs="Arial"/>
                <w:b/>
                <w:bCs/>
                <w:sz w:val="18"/>
                <w:szCs w:val="18"/>
                <w:lang w:eastAsia="es-ES"/>
              </w:rPr>
              <w:t xml:space="preserve">REQUISITOS </w:t>
            </w:r>
            <w:r w:rsidR="00DE5266">
              <w:rPr>
                <w:rFonts w:ascii="Arial" w:hAnsi="Arial" w:cs="Arial"/>
                <w:b/>
                <w:bCs/>
                <w:sz w:val="18"/>
                <w:szCs w:val="18"/>
                <w:lang w:eastAsia="es-ES"/>
              </w:rPr>
              <w:t xml:space="preserve">ESPECIFICOS </w:t>
            </w:r>
            <w:r w:rsidR="00DE5266" w:rsidRPr="002155DD">
              <w:rPr>
                <w:rFonts w:ascii="Arial" w:hAnsi="Arial" w:cs="Arial"/>
                <w:b/>
                <w:bCs/>
                <w:sz w:val="18"/>
                <w:szCs w:val="18"/>
                <w:lang w:eastAsia="es-ES"/>
              </w:rPr>
              <w:t>DEL SERVICIO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AB967B0" w14:textId="77777777" w:rsidR="00DE5266" w:rsidRPr="00DE5266" w:rsidRDefault="00DE5266" w:rsidP="00DE5266">
            <w:pPr>
              <w:pStyle w:val="Prrafodelista"/>
              <w:numPr>
                <w:ilvl w:val="0"/>
                <w:numId w:val="12"/>
              </w:numPr>
              <w:jc w:val="both"/>
              <w:rPr>
                <w:rFonts w:ascii="Arial" w:hAnsi="Arial" w:cs="Arial"/>
                <w:bCs/>
                <w:iCs/>
                <w:sz w:val="18"/>
                <w:szCs w:val="18"/>
                <w:lang w:eastAsia="es-ES"/>
              </w:rPr>
            </w:pPr>
            <w:r w:rsidRPr="00DE5266">
              <w:rPr>
                <w:rFonts w:ascii="Arial" w:hAnsi="Arial" w:cs="Arial"/>
                <w:bCs/>
                <w:iCs/>
                <w:sz w:val="18"/>
                <w:szCs w:val="18"/>
                <w:lang w:eastAsia="es-ES"/>
              </w:rPr>
              <w:t xml:space="preserve">Transcribir y Elaborar en forma cuidadosa y legible el expediente clínico a nivel de Hospitalización, bajo los siguientes alcances: </w:t>
            </w:r>
          </w:p>
          <w:p w14:paraId="316B3A4E" w14:textId="77777777" w:rsid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La Historia Clínica Informatizada debe ser llenada en el Software Médico de propiedad de la CSBP, en forma completa y de calidad, procediendo a la impresión y respectiva firma y sello, el profesional deberá efectuar el llenado de la Historia Clínica física de forma manual en los formularios y formatos proporcionados por la CSBP en Clínica, con letra clara y legible.</w:t>
            </w:r>
          </w:p>
          <w:p w14:paraId="262B5744" w14:textId="77777777" w:rsid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Las prescripciones farmacéuticas deben ser elaboradas y sustentadas de acuerdo a reglamento institucional. </w:t>
            </w:r>
          </w:p>
          <w:p w14:paraId="12896A31" w14:textId="77777777" w:rsidR="00843F4F"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En caso de utilizar medicamentos controlados (estupefacientes), deberá llenar la receta valorada en el acto, conforme modelo aprobado por el ministerio de salud y proporcionado por regencia de farmacia de</w:t>
            </w:r>
            <w:r>
              <w:rPr>
                <w:rFonts w:ascii="Arial" w:hAnsi="Arial" w:cs="Arial"/>
                <w:bCs/>
                <w:iCs/>
                <w:sz w:val="18"/>
                <w:szCs w:val="18"/>
                <w:lang w:eastAsia="es-ES"/>
              </w:rPr>
              <w:t xml:space="preserve"> </w:t>
            </w:r>
            <w:r w:rsidRPr="00DE5266">
              <w:rPr>
                <w:rFonts w:ascii="Arial" w:hAnsi="Arial" w:cs="Arial"/>
                <w:bCs/>
                <w:iCs/>
                <w:sz w:val="18"/>
                <w:szCs w:val="18"/>
                <w:lang w:eastAsia="es-ES"/>
              </w:rPr>
              <w:t xml:space="preserve">la CSBP. </w:t>
            </w:r>
          </w:p>
          <w:p w14:paraId="7EC35F04"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Las solicitudes de servicios complementarios de diagnóstico y tratamiento deben ser requeridos de manera racional de acuerdo a normativa institucional y protocolos médicos.</w:t>
            </w:r>
          </w:p>
          <w:p w14:paraId="28211E02"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Elaborar informes médicos, ya sea a solicitud de Jefatura Médica o en caso de requerir algún tratamiento, estudio o medicamento específico no contemplados. </w:t>
            </w:r>
          </w:p>
          <w:p w14:paraId="1988E874"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Elaborar los informes correspondientes de las juntas médicas en las que participe en forma completa y detallada.</w:t>
            </w:r>
          </w:p>
          <w:p w14:paraId="344A66AF"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Registrar protocolo operatorio de carácter obligatorio posterior a cada cirugía.</w:t>
            </w:r>
          </w:p>
          <w:p w14:paraId="2552186C"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lastRenderedPageBreak/>
              <w:t>Dar a conocer al paciente y hacer firmar el Consentimiento Informado obligatorio, sobre el acto Anestésico.</w:t>
            </w:r>
          </w:p>
          <w:p w14:paraId="597FC0B3" w14:textId="77777777" w:rsidR="00DE5266" w:rsidRPr="00DE5266" w:rsidRDefault="00DE5266" w:rsidP="00DE5266">
            <w:pPr>
              <w:pStyle w:val="Prrafodelista"/>
              <w:numPr>
                <w:ilvl w:val="0"/>
                <w:numId w:val="19"/>
              </w:numPr>
              <w:jc w:val="both"/>
              <w:rPr>
                <w:rFonts w:ascii="Arial" w:hAnsi="Arial" w:cs="Arial"/>
                <w:bCs/>
                <w:iCs/>
                <w:sz w:val="18"/>
                <w:szCs w:val="18"/>
                <w:lang w:eastAsia="es-ES"/>
              </w:rPr>
            </w:pPr>
            <w:r w:rsidRPr="00DE5266">
              <w:rPr>
                <w:rFonts w:ascii="Arial" w:hAnsi="Arial" w:cs="Arial"/>
                <w:bCs/>
                <w:iCs/>
                <w:sz w:val="18"/>
                <w:szCs w:val="18"/>
                <w:lang w:eastAsia="es-ES"/>
              </w:rPr>
              <w:t xml:space="preserve">Cualquier otro registro manual o electrónico que en el marco de la prestación de servicios se considere conveniente disponer para el registro de información. </w:t>
            </w:r>
          </w:p>
          <w:p w14:paraId="020FB05F" w14:textId="62CC4396" w:rsidR="00DE5266" w:rsidRPr="00DE5266" w:rsidRDefault="00DE5266" w:rsidP="00DE5266">
            <w:pPr>
              <w:pStyle w:val="Prrafodelista"/>
              <w:ind w:left="1080"/>
              <w:jc w:val="both"/>
              <w:rPr>
                <w:rFonts w:ascii="Arial" w:hAnsi="Arial" w:cs="Arial"/>
                <w:bCs/>
                <w:iCs/>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DE5266" w14:paraId="749CC50F" w14:textId="77777777" w:rsidTr="002A481F">
        <w:tc>
          <w:tcPr>
            <w:tcW w:w="5524" w:type="dxa"/>
          </w:tcPr>
          <w:p w14:paraId="10F61BC8"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Participar de Juntas Médicas convocadas por Jefatura Médica.</w:t>
            </w:r>
          </w:p>
          <w:p w14:paraId="5B2EE528" w14:textId="77777777" w:rsidR="00DE5266" w:rsidRPr="00DE5266" w:rsidRDefault="00DE5266" w:rsidP="00DE5266">
            <w:pPr>
              <w:pStyle w:val="Prrafodelista"/>
              <w:ind w:left="360"/>
              <w:jc w:val="both"/>
              <w:rPr>
                <w:rFonts w:ascii="Arial" w:hAnsi="Arial" w:cs="Arial"/>
                <w:bCs/>
                <w:iCs/>
                <w:sz w:val="18"/>
                <w:szCs w:val="18"/>
                <w:lang w:eastAsia="es-ES"/>
              </w:rPr>
            </w:pPr>
          </w:p>
        </w:tc>
        <w:tc>
          <w:tcPr>
            <w:tcW w:w="1842" w:type="dxa"/>
          </w:tcPr>
          <w:p w14:paraId="311A1210" w14:textId="77777777" w:rsidR="00DE5266" w:rsidRDefault="00DE5266" w:rsidP="006C5CFA">
            <w:pPr>
              <w:jc w:val="both"/>
              <w:rPr>
                <w:rFonts w:asciiTheme="minorHAnsi" w:hAnsiTheme="minorHAnsi" w:cstheme="minorHAnsi"/>
                <w:b/>
                <w:sz w:val="22"/>
                <w:szCs w:val="22"/>
              </w:rPr>
            </w:pPr>
          </w:p>
        </w:tc>
        <w:tc>
          <w:tcPr>
            <w:tcW w:w="567" w:type="dxa"/>
          </w:tcPr>
          <w:p w14:paraId="5033C42E" w14:textId="77777777" w:rsidR="00DE5266" w:rsidRDefault="00DE5266" w:rsidP="006C5CFA">
            <w:pPr>
              <w:jc w:val="both"/>
              <w:rPr>
                <w:rFonts w:asciiTheme="minorHAnsi" w:hAnsiTheme="minorHAnsi" w:cstheme="minorHAnsi"/>
                <w:b/>
                <w:sz w:val="22"/>
                <w:szCs w:val="22"/>
              </w:rPr>
            </w:pPr>
          </w:p>
        </w:tc>
        <w:tc>
          <w:tcPr>
            <w:tcW w:w="567" w:type="dxa"/>
          </w:tcPr>
          <w:p w14:paraId="6CFA06C7" w14:textId="77777777" w:rsidR="00DE5266" w:rsidRDefault="00DE5266" w:rsidP="006C5CFA">
            <w:pPr>
              <w:jc w:val="both"/>
              <w:rPr>
                <w:rFonts w:asciiTheme="minorHAnsi" w:hAnsiTheme="minorHAnsi" w:cstheme="minorHAnsi"/>
                <w:b/>
                <w:sz w:val="22"/>
                <w:szCs w:val="22"/>
              </w:rPr>
            </w:pPr>
          </w:p>
        </w:tc>
        <w:tc>
          <w:tcPr>
            <w:tcW w:w="1580" w:type="dxa"/>
          </w:tcPr>
          <w:p w14:paraId="4EE2F9FA" w14:textId="77777777" w:rsidR="00DE5266" w:rsidRDefault="00DE5266" w:rsidP="006C5CFA">
            <w:pPr>
              <w:jc w:val="both"/>
              <w:rPr>
                <w:rFonts w:asciiTheme="minorHAnsi" w:hAnsiTheme="minorHAnsi" w:cstheme="minorHAnsi"/>
                <w:b/>
                <w:sz w:val="22"/>
                <w:szCs w:val="22"/>
              </w:rPr>
            </w:pPr>
          </w:p>
        </w:tc>
      </w:tr>
      <w:tr w:rsidR="00DE5266" w14:paraId="484D4F47" w14:textId="77777777" w:rsidTr="002A481F">
        <w:tc>
          <w:tcPr>
            <w:tcW w:w="5524" w:type="dxa"/>
          </w:tcPr>
          <w:p w14:paraId="2EE55DAC"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Utilizar de manera oportuna, adecuada y confiable el software médico institucional, aplicando los formularios correspondientes.</w:t>
            </w:r>
          </w:p>
          <w:p w14:paraId="46856914"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tcPr>
          <w:p w14:paraId="071CFF15" w14:textId="77777777" w:rsidR="00DE5266" w:rsidRDefault="00DE5266" w:rsidP="006C5CFA">
            <w:pPr>
              <w:jc w:val="both"/>
              <w:rPr>
                <w:rFonts w:asciiTheme="minorHAnsi" w:hAnsiTheme="minorHAnsi" w:cstheme="minorHAnsi"/>
                <w:b/>
                <w:sz w:val="22"/>
                <w:szCs w:val="22"/>
              </w:rPr>
            </w:pPr>
          </w:p>
        </w:tc>
        <w:tc>
          <w:tcPr>
            <w:tcW w:w="567" w:type="dxa"/>
          </w:tcPr>
          <w:p w14:paraId="7E7281CC" w14:textId="77777777" w:rsidR="00DE5266" w:rsidRDefault="00DE5266" w:rsidP="006C5CFA">
            <w:pPr>
              <w:jc w:val="both"/>
              <w:rPr>
                <w:rFonts w:asciiTheme="minorHAnsi" w:hAnsiTheme="minorHAnsi" w:cstheme="minorHAnsi"/>
                <w:b/>
                <w:sz w:val="22"/>
                <w:szCs w:val="22"/>
              </w:rPr>
            </w:pPr>
          </w:p>
        </w:tc>
        <w:tc>
          <w:tcPr>
            <w:tcW w:w="567" w:type="dxa"/>
          </w:tcPr>
          <w:p w14:paraId="09EA5FA8" w14:textId="77777777" w:rsidR="00DE5266" w:rsidRDefault="00DE5266" w:rsidP="006C5CFA">
            <w:pPr>
              <w:jc w:val="both"/>
              <w:rPr>
                <w:rFonts w:asciiTheme="minorHAnsi" w:hAnsiTheme="minorHAnsi" w:cstheme="minorHAnsi"/>
                <w:b/>
                <w:sz w:val="22"/>
                <w:szCs w:val="22"/>
              </w:rPr>
            </w:pPr>
          </w:p>
        </w:tc>
        <w:tc>
          <w:tcPr>
            <w:tcW w:w="1580" w:type="dxa"/>
          </w:tcPr>
          <w:p w14:paraId="7F645CE9" w14:textId="77777777" w:rsidR="00DE5266" w:rsidRDefault="00DE5266" w:rsidP="006C5CFA">
            <w:pPr>
              <w:jc w:val="both"/>
              <w:rPr>
                <w:rFonts w:asciiTheme="minorHAnsi" w:hAnsiTheme="minorHAnsi" w:cstheme="minorHAnsi"/>
                <w:b/>
                <w:sz w:val="22"/>
                <w:szCs w:val="22"/>
              </w:rPr>
            </w:pPr>
          </w:p>
        </w:tc>
      </w:tr>
      <w:tr w:rsidR="00DE5266" w14:paraId="24F2A309" w14:textId="77777777" w:rsidTr="002A481F">
        <w:tc>
          <w:tcPr>
            <w:tcW w:w="5524" w:type="dxa"/>
          </w:tcPr>
          <w:p w14:paraId="77B491C7" w14:textId="51E49816"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 xml:space="preserve">En caso de utilizar medicamentos controlados (estupefacientes), deberá llenar la receta valorada en el acto, conforme modelo aprobado por el </w:t>
            </w:r>
            <w:r>
              <w:rPr>
                <w:rFonts w:ascii="Arial" w:hAnsi="Arial" w:cs="Arial"/>
                <w:bCs/>
                <w:iCs/>
                <w:sz w:val="18"/>
                <w:szCs w:val="18"/>
                <w:lang w:eastAsia="es-ES"/>
              </w:rPr>
              <w:t>M</w:t>
            </w:r>
            <w:r w:rsidRPr="00DE5266">
              <w:rPr>
                <w:rFonts w:ascii="Arial" w:hAnsi="Arial" w:cs="Arial"/>
                <w:bCs/>
                <w:iCs/>
                <w:sz w:val="18"/>
                <w:szCs w:val="18"/>
                <w:lang w:eastAsia="es-ES"/>
              </w:rPr>
              <w:t xml:space="preserve">inisterio de </w:t>
            </w:r>
            <w:r>
              <w:rPr>
                <w:rFonts w:ascii="Arial" w:hAnsi="Arial" w:cs="Arial"/>
                <w:bCs/>
                <w:iCs/>
                <w:sz w:val="18"/>
                <w:szCs w:val="18"/>
                <w:lang w:eastAsia="es-ES"/>
              </w:rPr>
              <w:t>S</w:t>
            </w:r>
            <w:r w:rsidRPr="00DE5266">
              <w:rPr>
                <w:rFonts w:ascii="Arial" w:hAnsi="Arial" w:cs="Arial"/>
                <w:bCs/>
                <w:iCs/>
                <w:sz w:val="18"/>
                <w:szCs w:val="18"/>
                <w:lang w:eastAsia="es-ES"/>
              </w:rPr>
              <w:t xml:space="preserve">alud y proporcionado por </w:t>
            </w:r>
            <w:r>
              <w:rPr>
                <w:rFonts w:ascii="Arial" w:hAnsi="Arial" w:cs="Arial"/>
                <w:bCs/>
                <w:iCs/>
                <w:sz w:val="18"/>
                <w:szCs w:val="18"/>
                <w:lang w:eastAsia="es-ES"/>
              </w:rPr>
              <w:t>R</w:t>
            </w:r>
            <w:r w:rsidRPr="00DE5266">
              <w:rPr>
                <w:rFonts w:ascii="Arial" w:hAnsi="Arial" w:cs="Arial"/>
                <w:bCs/>
                <w:iCs/>
                <w:sz w:val="18"/>
                <w:szCs w:val="18"/>
                <w:lang w:eastAsia="es-ES"/>
              </w:rPr>
              <w:t xml:space="preserve">egencia de </w:t>
            </w:r>
            <w:r>
              <w:rPr>
                <w:rFonts w:ascii="Arial" w:hAnsi="Arial" w:cs="Arial"/>
                <w:bCs/>
                <w:iCs/>
                <w:sz w:val="18"/>
                <w:szCs w:val="18"/>
                <w:lang w:eastAsia="es-ES"/>
              </w:rPr>
              <w:t>F</w:t>
            </w:r>
            <w:r w:rsidRPr="00DE5266">
              <w:rPr>
                <w:rFonts w:ascii="Arial" w:hAnsi="Arial" w:cs="Arial"/>
                <w:bCs/>
                <w:iCs/>
                <w:sz w:val="18"/>
                <w:szCs w:val="18"/>
                <w:lang w:eastAsia="es-ES"/>
              </w:rPr>
              <w:t>armacia de la CSBP</w:t>
            </w:r>
            <w:r w:rsidR="00291E84">
              <w:rPr>
                <w:rFonts w:ascii="Arial" w:hAnsi="Arial" w:cs="Arial"/>
                <w:bCs/>
                <w:iCs/>
                <w:sz w:val="18"/>
                <w:szCs w:val="18"/>
                <w:lang w:eastAsia="es-ES"/>
              </w:rPr>
              <w:t>.</w:t>
            </w:r>
          </w:p>
          <w:p w14:paraId="7F786FA9" w14:textId="77777777" w:rsidR="00DE5266" w:rsidRPr="00DE5266" w:rsidRDefault="00DE5266" w:rsidP="00DE5266">
            <w:pPr>
              <w:pStyle w:val="Prrafodelista"/>
              <w:ind w:left="360"/>
              <w:rPr>
                <w:rFonts w:ascii="Arial" w:hAnsi="Arial" w:cs="Arial"/>
                <w:bCs/>
                <w:iCs/>
                <w:sz w:val="18"/>
                <w:szCs w:val="18"/>
                <w:lang w:eastAsia="es-ES"/>
              </w:rPr>
            </w:pPr>
          </w:p>
        </w:tc>
        <w:tc>
          <w:tcPr>
            <w:tcW w:w="1842" w:type="dxa"/>
          </w:tcPr>
          <w:p w14:paraId="4A60A09A" w14:textId="77777777" w:rsidR="00DE5266" w:rsidRDefault="00DE5266" w:rsidP="006C5CFA">
            <w:pPr>
              <w:jc w:val="both"/>
              <w:rPr>
                <w:rFonts w:asciiTheme="minorHAnsi" w:hAnsiTheme="minorHAnsi" w:cstheme="minorHAnsi"/>
                <w:b/>
                <w:sz w:val="22"/>
                <w:szCs w:val="22"/>
              </w:rPr>
            </w:pPr>
          </w:p>
        </w:tc>
        <w:tc>
          <w:tcPr>
            <w:tcW w:w="567" w:type="dxa"/>
          </w:tcPr>
          <w:p w14:paraId="77FE17AC" w14:textId="77777777" w:rsidR="00DE5266" w:rsidRDefault="00DE5266" w:rsidP="006C5CFA">
            <w:pPr>
              <w:jc w:val="both"/>
              <w:rPr>
                <w:rFonts w:asciiTheme="minorHAnsi" w:hAnsiTheme="minorHAnsi" w:cstheme="minorHAnsi"/>
                <w:b/>
                <w:sz w:val="22"/>
                <w:szCs w:val="22"/>
              </w:rPr>
            </w:pPr>
          </w:p>
        </w:tc>
        <w:tc>
          <w:tcPr>
            <w:tcW w:w="567" w:type="dxa"/>
          </w:tcPr>
          <w:p w14:paraId="69DF189E" w14:textId="77777777" w:rsidR="00DE5266" w:rsidRDefault="00DE5266" w:rsidP="006C5CFA">
            <w:pPr>
              <w:jc w:val="both"/>
              <w:rPr>
                <w:rFonts w:asciiTheme="minorHAnsi" w:hAnsiTheme="minorHAnsi" w:cstheme="minorHAnsi"/>
                <w:b/>
                <w:sz w:val="22"/>
                <w:szCs w:val="22"/>
              </w:rPr>
            </w:pPr>
          </w:p>
        </w:tc>
        <w:tc>
          <w:tcPr>
            <w:tcW w:w="1580" w:type="dxa"/>
          </w:tcPr>
          <w:p w14:paraId="2EC05E69" w14:textId="77777777" w:rsidR="00DE5266" w:rsidRDefault="00DE5266" w:rsidP="006C5CFA">
            <w:pPr>
              <w:jc w:val="both"/>
              <w:rPr>
                <w:rFonts w:asciiTheme="minorHAnsi" w:hAnsiTheme="minorHAnsi" w:cstheme="minorHAnsi"/>
                <w:b/>
                <w:sz w:val="22"/>
                <w:szCs w:val="22"/>
              </w:rPr>
            </w:pPr>
          </w:p>
        </w:tc>
      </w:tr>
      <w:tr w:rsidR="00DE5266" w14:paraId="3F87C0D0" w14:textId="77777777" w:rsidTr="002A481F">
        <w:tc>
          <w:tcPr>
            <w:tcW w:w="5524" w:type="dxa"/>
          </w:tcPr>
          <w:p w14:paraId="213505D4" w14:textId="77777777" w:rsidR="00DE5266" w:rsidRPr="00DE5266" w:rsidRDefault="00DE5266" w:rsidP="00DE5266">
            <w:pPr>
              <w:pStyle w:val="Prrafodelista"/>
              <w:numPr>
                <w:ilvl w:val="0"/>
                <w:numId w:val="12"/>
              </w:numPr>
              <w:rPr>
                <w:rFonts w:ascii="Arial" w:hAnsi="Arial" w:cs="Arial"/>
                <w:bCs/>
                <w:iCs/>
                <w:sz w:val="18"/>
                <w:szCs w:val="18"/>
                <w:lang w:eastAsia="es-ES"/>
              </w:rPr>
            </w:pPr>
            <w:r w:rsidRPr="00DE5266">
              <w:rPr>
                <w:rFonts w:ascii="Arial" w:hAnsi="Arial" w:cs="Arial"/>
                <w:bCs/>
                <w:iCs/>
                <w:sz w:val="18"/>
                <w:szCs w:val="18"/>
                <w:lang w:eastAsia="es-ES"/>
              </w:rPr>
              <w:t>Presentar en forma mensual, la factura correspondiente junto al detalle de pacientes atendidos según cronograma definido por la CSBP.</w:t>
            </w:r>
          </w:p>
          <w:p w14:paraId="190F1A3A" w14:textId="77777777" w:rsidR="00DE5266" w:rsidRPr="00DE5266" w:rsidRDefault="00DE5266" w:rsidP="009F57B0">
            <w:pPr>
              <w:pStyle w:val="Prrafodelista"/>
              <w:ind w:left="360"/>
              <w:rPr>
                <w:rFonts w:ascii="Arial" w:hAnsi="Arial" w:cs="Arial"/>
                <w:bCs/>
                <w:iCs/>
                <w:sz w:val="18"/>
                <w:szCs w:val="18"/>
                <w:lang w:eastAsia="es-ES"/>
              </w:rPr>
            </w:pPr>
          </w:p>
        </w:tc>
        <w:tc>
          <w:tcPr>
            <w:tcW w:w="1842" w:type="dxa"/>
          </w:tcPr>
          <w:p w14:paraId="736DF0EB" w14:textId="77777777" w:rsidR="00DE5266" w:rsidRDefault="00DE5266" w:rsidP="006C5CFA">
            <w:pPr>
              <w:jc w:val="both"/>
              <w:rPr>
                <w:rFonts w:asciiTheme="minorHAnsi" w:hAnsiTheme="minorHAnsi" w:cstheme="minorHAnsi"/>
                <w:b/>
                <w:sz w:val="22"/>
                <w:szCs w:val="22"/>
              </w:rPr>
            </w:pPr>
          </w:p>
        </w:tc>
        <w:tc>
          <w:tcPr>
            <w:tcW w:w="567" w:type="dxa"/>
          </w:tcPr>
          <w:p w14:paraId="5BC05D02" w14:textId="77777777" w:rsidR="00DE5266" w:rsidRDefault="00DE5266" w:rsidP="006C5CFA">
            <w:pPr>
              <w:jc w:val="both"/>
              <w:rPr>
                <w:rFonts w:asciiTheme="minorHAnsi" w:hAnsiTheme="minorHAnsi" w:cstheme="minorHAnsi"/>
                <w:b/>
                <w:sz w:val="22"/>
                <w:szCs w:val="22"/>
              </w:rPr>
            </w:pPr>
          </w:p>
        </w:tc>
        <w:tc>
          <w:tcPr>
            <w:tcW w:w="567" w:type="dxa"/>
          </w:tcPr>
          <w:p w14:paraId="7DBCF675" w14:textId="77777777" w:rsidR="00DE5266" w:rsidRDefault="00DE5266" w:rsidP="006C5CFA">
            <w:pPr>
              <w:jc w:val="both"/>
              <w:rPr>
                <w:rFonts w:asciiTheme="minorHAnsi" w:hAnsiTheme="minorHAnsi" w:cstheme="minorHAnsi"/>
                <w:b/>
                <w:sz w:val="22"/>
                <w:szCs w:val="22"/>
              </w:rPr>
            </w:pPr>
          </w:p>
        </w:tc>
        <w:tc>
          <w:tcPr>
            <w:tcW w:w="1580" w:type="dxa"/>
          </w:tcPr>
          <w:p w14:paraId="5547D373" w14:textId="77777777" w:rsidR="00DE5266" w:rsidRDefault="00DE5266" w:rsidP="006C5CFA">
            <w:pPr>
              <w:jc w:val="both"/>
              <w:rPr>
                <w:rFonts w:asciiTheme="minorHAnsi" w:hAnsiTheme="minorHAnsi" w:cstheme="minorHAnsi"/>
                <w:b/>
                <w:sz w:val="22"/>
                <w:szCs w:val="22"/>
              </w:rPr>
            </w:pPr>
          </w:p>
        </w:tc>
      </w:tr>
      <w:tr w:rsidR="00FB2F7C" w14:paraId="442F3405" w14:textId="77777777" w:rsidTr="002A481F">
        <w:tc>
          <w:tcPr>
            <w:tcW w:w="5524" w:type="dxa"/>
          </w:tcPr>
          <w:p w14:paraId="4637B99D" w14:textId="30418590" w:rsidR="00FB2F7C" w:rsidRPr="00FB2F7C" w:rsidRDefault="00FB2F7C" w:rsidP="00FB2F7C">
            <w:pPr>
              <w:pStyle w:val="Prrafodelista"/>
              <w:numPr>
                <w:ilvl w:val="0"/>
                <w:numId w:val="12"/>
              </w:numPr>
              <w:rPr>
                <w:rFonts w:ascii="Arial" w:hAnsi="Arial" w:cs="Arial"/>
                <w:bCs/>
                <w:iCs/>
                <w:sz w:val="18"/>
                <w:szCs w:val="18"/>
                <w:lang w:eastAsia="es-ES"/>
              </w:rPr>
            </w:pPr>
            <w:r>
              <w:rPr>
                <w:rFonts w:ascii="Arial" w:hAnsi="Arial" w:cs="Arial"/>
                <w:bCs/>
                <w:iCs/>
                <w:sz w:val="18"/>
                <w:szCs w:val="18"/>
                <w:lang w:eastAsia="es-ES"/>
              </w:rPr>
              <w:t>Detalle de p</w:t>
            </w:r>
            <w:r w:rsidRPr="00FB2F7C">
              <w:rPr>
                <w:rFonts w:ascii="Arial" w:hAnsi="Arial" w:cs="Arial"/>
                <w:bCs/>
                <w:iCs/>
                <w:sz w:val="18"/>
                <w:szCs w:val="18"/>
                <w:lang w:eastAsia="es-ES"/>
              </w:rPr>
              <w:t xml:space="preserve">rocedimientos </w:t>
            </w:r>
            <w:r>
              <w:rPr>
                <w:rFonts w:ascii="Arial" w:hAnsi="Arial" w:cs="Arial"/>
                <w:bCs/>
                <w:iCs/>
                <w:sz w:val="18"/>
                <w:szCs w:val="18"/>
                <w:lang w:eastAsia="es-ES"/>
              </w:rPr>
              <w:t xml:space="preserve">mínimos </w:t>
            </w:r>
            <w:r w:rsidRPr="00FB2F7C">
              <w:rPr>
                <w:rFonts w:ascii="Arial" w:hAnsi="Arial" w:cs="Arial"/>
                <w:bCs/>
                <w:iCs/>
                <w:sz w:val="18"/>
                <w:szCs w:val="18"/>
                <w:lang w:eastAsia="es-ES"/>
              </w:rPr>
              <w:t>en el servicio de Anestesiología</w:t>
            </w:r>
            <w:r>
              <w:rPr>
                <w:rFonts w:ascii="Arial" w:hAnsi="Arial" w:cs="Arial"/>
                <w:bCs/>
                <w:iCs/>
                <w:sz w:val="18"/>
                <w:szCs w:val="18"/>
                <w:lang w:eastAsia="es-ES"/>
              </w:rPr>
              <w:t>:</w:t>
            </w:r>
          </w:p>
          <w:p w14:paraId="412C548F"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Operatoria o Visita Pre Anestésica,</w:t>
            </w:r>
            <w:r>
              <w:rPr>
                <w:rFonts w:ascii="Arial" w:hAnsi="Arial" w:cs="Arial"/>
                <w:bCs/>
                <w:iCs/>
                <w:sz w:val="18"/>
                <w:szCs w:val="18"/>
                <w:lang w:eastAsia="es-ES"/>
              </w:rPr>
              <w:t xml:space="preserve"> </w:t>
            </w:r>
            <w:r w:rsidRPr="00FB2F7C">
              <w:rPr>
                <w:rFonts w:ascii="Arial" w:hAnsi="Arial" w:cs="Arial"/>
                <w:bCs/>
                <w:iCs/>
                <w:sz w:val="18"/>
                <w:szCs w:val="18"/>
                <w:lang w:eastAsia="es-ES"/>
              </w:rPr>
              <w:t>Anestesia Clínica, Control post Anestésico inmediato</w:t>
            </w:r>
          </w:p>
          <w:p w14:paraId="61DEA350"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para cirugía Obstétrica y ginecológica.</w:t>
            </w:r>
          </w:p>
          <w:p w14:paraId="180785E7"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cirugía general.</w:t>
            </w:r>
          </w:p>
          <w:p w14:paraId="09B73A45"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procedimientos de diagnóstico y terapéutico, así mismo por Imagen (Radiológico, TAC, IRM, Cateterismo Cardiaco y otros requeridos)</w:t>
            </w:r>
          </w:p>
          <w:p w14:paraId="26FC24C7"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Quemaduras o Curaciones (Moderadas a Graves)</w:t>
            </w:r>
          </w:p>
          <w:p w14:paraId="1EDA0EFD" w14:textId="77777777"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en Cardioversión.</w:t>
            </w:r>
          </w:p>
          <w:p w14:paraId="50C7AAE4" w14:textId="1F561419" w:rsid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 xml:space="preserve">Procedimientos Anestésicos en Cuidados Intensivos. (Intoxicaciones, Intubación endotraqueal, canalización venosa central) </w:t>
            </w:r>
          </w:p>
          <w:p w14:paraId="07EAD3E8" w14:textId="0DD21DA3" w:rsidR="00FB2F7C" w:rsidRPr="00FB2F7C" w:rsidRDefault="00FB2F7C" w:rsidP="00FB2F7C">
            <w:pPr>
              <w:pStyle w:val="Prrafodelista"/>
              <w:numPr>
                <w:ilvl w:val="0"/>
                <w:numId w:val="22"/>
              </w:numPr>
              <w:rPr>
                <w:rFonts w:ascii="Arial" w:hAnsi="Arial" w:cs="Arial"/>
                <w:bCs/>
                <w:iCs/>
                <w:sz w:val="18"/>
                <w:szCs w:val="18"/>
                <w:lang w:eastAsia="es-ES"/>
              </w:rPr>
            </w:pPr>
            <w:r w:rsidRPr="00FB2F7C">
              <w:rPr>
                <w:rFonts w:ascii="Arial" w:hAnsi="Arial" w:cs="Arial"/>
                <w:bCs/>
                <w:iCs/>
                <w:sz w:val="18"/>
                <w:szCs w:val="18"/>
                <w:lang w:eastAsia="es-ES"/>
              </w:rPr>
              <w:t>Anestesia para tratamiento del dolor, medicamentoso, bloqueos terapéuticos.</w:t>
            </w:r>
          </w:p>
          <w:p w14:paraId="79758959" w14:textId="77777777" w:rsidR="00FB2F7C" w:rsidRPr="00DE5266" w:rsidRDefault="00FB2F7C" w:rsidP="00FB2F7C">
            <w:pPr>
              <w:pStyle w:val="Prrafodelista"/>
              <w:ind w:left="360"/>
              <w:rPr>
                <w:rFonts w:ascii="Arial" w:hAnsi="Arial" w:cs="Arial"/>
                <w:bCs/>
                <w:iCs/>
                <w:sz w:val="18"/>
                <w:szCs w:val="18"/>
                <w:lang w:eastAsia="es-ES"/>
              </w:rPr>
            </w:pPr>
          </w:p>
        </w:tc>
        <w:tc>
          <w:tcPr>
            <w:tcW w:w="1842" w:type="dxa"/>
          </w:tcPr>
          <w:p w14:paraId="2D230ECC" w14:textId="77777777" w:rsidR="00FB2F7C" w:rsidRDefault="00FB2F7C" w:rsidP="006C5CFA">
            <w:pPr>
              <w:jc w:val="both"/>
              <w:rPr>
                <w:rFonts w:asciiTheme="minorHAnsi" w:hAnsiTheme="minorHAnsi" w:cstheme="minorHAnsi"/>
                <w:b/>
                <w:sz w:val="22"/>
                <w:szCs w:val="22"/>
              </w:rPr>
            </w:pPr>
          </w:p>
        </w:tc>
        <w:tc>
          <w:tcPr>
            <w:tcW w:w="567" w:type="dxa"/>
          </w:tcPr>
          <w:p w14:paraId="34FB7E81" w14:textId="77777777" w:rsidR="00FB2F7C" w:rsidRDefault="00FB2F7C" w:rsidP="006C5CFA">
            <w:pPr>
              <w:jc w:val="both"/>
              <w:rPr>
                <w:rFonts w:asciiTheme="minorHAnsi" w:hAnsiTheme="minorHAnsi" w:cstheme="minorHAnsi"/>
                <w:b/>
                <w:sz w:val="22"/>
                <w:szCs w:val="22"/>
              </w:rPr>
            </w:pPr>
          </w:p>
        </w:tc>
        <w:tc>
          <w:tcPr>
            <w:tcW w:w="567" w:type="dxa"/>
          </w:tcPr>
          <w:p w14:paraId="2F30DEE6" w14:textId="77777777" w:rsidR="00FB2F7C" w:rsidRDefault="00FB2F7C" w:rsidP="006C5CFA">
            <w:pPr>
              <w:jc w:val="both"/>
              <w:rPr>
                <w:rFonts w:asciiTheme="minorHAnsi" w:hAnsiTheme="minorHAnsi" w:cstheme="minorHAnsi"/>
                <w:b/>
                <w:sz w:val="22"/>
                <w:szCs w:val="22"/>
              </w:rPr>
            </w:pPr>
          </w:p>
        </w:tc>
        <w:tc>
          <w:tcPr>
            <w:tcW w:w="1580" w:type="dxa"/>
          </w:tcPr>
          <w:p w14:paraId="00E3F4B3" w14:textId="77777777" w:rsidR="00FB2F7C" w:rsidRDefault="00FB2F7C"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539BC29A"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w:t>
            </w:r>
            <w:r w:rsidR="009F57B0">
              <w:rPr>
                <w:rFonts w:ascii="Arial" w:hAnsi="Arial" w:cs="Arial"/>
                <w:b/>
                <w:bCs/>
                <w:sz w:val="18"/>
                <w:szCs w:val="18"/>
                <w:lang w:eastAsia="es-ES"/>
              </w:rPr>
              <w:t>APACITACIÓN Y COORDINACIÓN</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3B4C2F4D" w14:textId="77777777" w:rsidR="002A481F" w:rsidRPr="009F57B0" w:rsidRDefault="009F57B0" w:rsidP="009F57B0">
            <w:pPr>
              <w:pStyle w:val="Prrafodelista"/>
              <w:numPr>
                <w:ilvl w:val="0"/>
                <w:numId w:val="11"/>
              </w:numPr>
              <w:jc w:val="both"/>
              <w:rPr>
                <w:rFonts w:ascii="Arial" w:hAnsi="Arial" w:cs="Arial"/>
                <w:sz w:val="18"/>
                <w:szCs w:val="18"/>
                <w:lang w:eastAsia="es-ES"/>
              </w:rPr>
            </w:pPr>
            <w:r w:rsidRPr="009F57B0">
              <w:rPr>
                <w:rFonts w:ascii="Arial" w:hAnsi="Arial" w:cs="Arial"/>
                <w:iCs/>
                <w:sz w:val="18"/>
                <w:szCs w:val="18"/>
                <w:lang w:eastAsia="es-ES"/>
              </w:rPr>
              <w:t>La CSBP brindará capacitación y asesoramiento permanente al Profesional en el manejo del Software Médico de propiedad de la CSBP.</w:t>
            </w:r>
          </w:p>
          <w:p w14:paraId="601B2EFE" w14:textId="1AD8D8F7" w:rsidR="009F57B0" w:rsidRPr="009F57B0" w:rsidRDefault="009F57B0" w:rsidP="009F57B0">
            <w:pPr>
              <w:pStyle w:val="Prrafodelista"/>
              <w:ind w:left="360"/>
              <w:jc w:val="both"/>
              <w:rPr>
                <w:rFonts w:ascii="Arial" w:hAnsi="Arial" w:cs="Arial"/>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14843860" w14:textId="77777777" w:rsidR="004973A9" w:rsidRDefault="002A481F" w:rsidP="00FB2F7C">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p w14:paraId="2FED5463" w14:textId="444DD74D" w:rsidR="00FB2F7C" w:rsidRPr="002A481F" w:rsidRDefault="00FB2F7C" w:rsidP="00FB2F7C">
            <w:pPr>
              <w:pStyle w:val="Prrafodelista"/>
              <w:ind w:left="360"/>
              <w:jc w:val="both"/>
              <w:rPr>
                <w:rFonts w:ascii="Arial" w:hAnsi="Arial" w:cs="Arial"/>
                <w:b/>
                <w:bCs/>
                <w:sz w:val="18"/>
                <w:szCs w:val="18"/>
                <w:lang w:eastAsia="es-ES"/>
              </w:rPr>
            </w:pP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9F57B0" w:rsidRPr="002155DD" w14:paraId="37318DBC" w14:textId="77777777" w:rsidTr="003B6644">
        <w:trPr>
          <w:trHeight w:val="397"/>
        </w:trPr>
        <w:tc>
          <w:tcPr>
            <w:tcW w:w="5524" w:type="dxa"/>
            <w:vAlign w:val="center"/>
          </w:tcPr>
          <w:p w14:paraId="597C7F68"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TÍTULO ACADÉMICO DE MÉDICO CIRUJANO</w:t>
            </w:r>
          </w:p>
          <w:p w14:paraId="683A9021" w14:textId="34A65250" w:rsidR="009F57B0" w:rsidRPr="002A481F"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(Fotocopia simple de su título</w:t>
            </w:r>
            <w:r>
              <w:rPr>
                <w:rFonts w:ascii="Arial" w:hAnsi="Arial" w:cs="Arial"/>
                <w:sz w:val="18"/>
                <w:szCs w:val="18"/>
                <w:lang w:eastAsia="es-ES"/>
              </w:rPr>
              <w:t>)</w:t>
            </w:r>
          </w:p>
        </w:tc>
        <w:tc>
          <w:tcPr>
            <w:tcW w:w="1842" w:type="dxa"/>
          </w:tcPr>
          <w:p w14:paraId="29B8408B"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1C90E652"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7DE098C0"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2C50EA19" w14:textId="77777777" w:rsidR="009F57B0" w:rsidRPr="002155DD" w:rsidRDefault="009F57B0" w:rsidP="002A481F">
            <w:pPr>
              <w:ind w:left="290" w:hanging="290"/>
              <w:jc w:val="both"/>
              <w:rPr>
                <w:rFonts w:ascii="Arial" w:hAnsi="Arial" w:cs="Arial"/>
                <w:b/>
                <w:bCs/>
                <w:sz w:val="18"/>
                <w:szCs w:val="18"/>
                <w:lang w:eastAsia="es-ES"/>
              </w:rPr>
            </w:pPr>
          </w:p>
        </w:tc>
      </w:tr>
      <w:tr w:rsidR="009F57B0" w:rsidRPr="002155DD" w14:paraId="68D0FE87" w14:textId="77777777" w:rsidTr="003B6644">
        <w:trPr>
          <w:trHeight w:val="397"/>
        </w:trPr>
        <w:tc>
          <w:tcPr>
            <w:tcW w:w="5524" w:type="dxa"/>
            <w:vAlign w:val="center"/>
          </w:tcPr>
          <w:p w14:paraId="3FF82DBD" w14:textId="5C181C89" w:rsidR="009F57B0" w:rsidRDefault="009F57B0" w:rsidP="009F57B0">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lastRenderedPageBreak/>
              <w:t>TÍTULO EN PROVISIÓN NACIONAL DE MÉDICO CIRUJANO</w:t>
            </w:r>
          </w:p>
          <w:p w14:paraId="3266F47E" w14:textId="2EFF91F0" w:rsidR="009F57B0"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(Fotocopia simple de su título</w:t>
            </w:r>
            <w:r>
              <w:rPr>
                <w:rFonts w:ascii="Arial" w:hAnsi="Arial" w:cs="Arial"/>
                <w:sz w:val="18"/>
                <w:szCs w:val="18"/>
                <w:lang w:eastAsia="es-ES"/>
              </w:rPr>
              <w:t>)</w:t>
            </w:r>
          </w:p>
        </w:tc>
        <w:tc>
          <w:tcPr>
            <w:tcW w:w="1842" w:type="dxa"/>
          </w:tcPr>
          <w:p w14:paraId="32BE5C18"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4BDFC1C9"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621A1748"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1DFC0824" w14:textId="77777777" w:rsidR="009F57B0" w:rsidRPr="002155DD" w:rsidRDefault="009F57B0"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0B7206C6"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9F57B0">
              <w:rPr>
                <w:rFonts w:ascii="Arial" w:hAnsi="Arial" w:cs="Arial"/>
                <w:b/>
                <w:sz w:val="18"/>
                <w:szCs w:val="18"/>
                <w:lang w:eastAsia="es-ES"/>
              </w:rPr>
              <w:t>ANESTESIO</w:t>
            </w:r>
            <w:r w:rsidR="00E3226C">
              <w:rPr>
                <w:rFonts w:ascii="Arial" w:hAnsi="Arial" w:cs="Arial"/>
                <w:b/>
                <w:sz w:val="18"/>
                <w:szCs w:val="18"/>
                <w:lang w:eastAsia="es-ES"/>
              </w:rPr>
              <w:t>LO</w:t>
            </w:r>
            <w:r w:rsidRPr="002A481F">
              <w:rPr>
                <w:rFonts w:ascii="Arial" w:hAnsi="Arial" w:cs="Arial"/>
                <w:b/>
                <w:sz w:val="18"/>
                <w:szCs w:val="18"/>
                <w:lang w:eastAsia="es-ES"/>
              </w:rPr>
              <w:t>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9F57B0" w:rsidRPr="002155DD" w14:paraId="4EF973BD" w14:textId="77777777" w:rsidTr="003B6644">
        <w:trPr>
          <w:trHeight w:val="397"/>
        </w:trPr>
        <w:tc>
          <w:tcPr>
            <w:tcW w:w="5524" w:type="dxa"/>
            <w:vAlign w:val="center"/>
          </w:tcPr>
          <w:p w14:paraId="7DD00741"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Matricula Profesional</w:t>
            </w:r>
          </w:p>
          <w:p w14:paraId="53115F29" w14:textId="56902010" w:rsidR="009F57B0" w:rsidRPr="002A481F"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 xml:space="preserve">(Fotocopia simple de su </w:t>
            </w:r>
            <w:r>
              <w:rPr>
                <w:rFonts w:ascii="Arial" w:hAnsi="Arial" w:cs="Arial"/>
                <w:sz w:val="18"/>
                <w:szCs w:val="18"/>
                <w:lang w:eastAsia="es-ES"/>
              </w:rPr>
              <w:t>matrícula)</w:t>
            </w:r>
          </w:p>
        </w:tc>
        <w:tc>
          <w:tcPr>
            <w:tcW w:w="1842" w:type="dxa"/>
          </w:tcPr>
          <w:p w14:paraId="5C7C85B4"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3022341E"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2B3621B1"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56B73F04" w14:textId="77777777" w:rsidR="009F57B0" w:rsidRPr="002155DD" w:rsidRDefault="009F57B0" w:rsidP="002A481F">
            <w:pPr>
              <w:ind w:left="290" w:hanging="290"/>
              <w:jc w:val="both"/>
              <w:rPr>
                <w:rFonts w:ascii="Arial" w:hAnsi="Arial" w:cs="Arial"/>
                <w:b/>
                <w:bCs/>
                <w:sz w:val="18"/>
                <w:szCs w:val="18"/>
                <w:lang w:eastAsia="es-ES"/>
              </w:rPr>
            </w:pPr>
          </w:p>
        </w:tc>
      </w:tr>
      <w:tr w:rsidR="009F57B0" w:rsidRPr="002155DD" w14:paraId="6F48E946" w14:textId="77777777" w:rsidTr="003B6644">
        <w:trPr>
          <w:trHeight w:val="397"/>
        </w:trPr>
        <w:tc>
          <w:tcPr>
            <w:tcW w:w="5524" w:type="dxa"/>
            <w:vAlign w:val="center"/>
          </w:tcPr>
          <w:p w14:paraId="4CAC9F86" w14:textId="77777777" w:rsidR="009F57B0" w:rsidRDefault="009F57B0" w:rsidP="005B331E">
            <w:pPr>
              <w:pStyle w:val="Prrafodelista"/>
              <w:numPr>
                <w:ilvl w:val="0"/>
                <w:numId w:val="15"/>
              </w:numPr>
              <w:jc w:val="both"/>
              <w:rPr>
                <w:rFonts w:ascii="Arial" w:hAnsi="Arial" w:cs="Arial"/>
                <w:b/>
                <w:sz w:val="18"/>
                <w:szCs w:val="18"/>
                <w:lang w:eastAsia="es-ES"/>
              </w:rPr>
            </w:pPr>
            <w:r>
              <w:rPr>
                <w:rFonts w:ascii="Arial" w:hAnsi="Arial" w:cs="Arial"/>
                <w:b/>
                <w:sz w:val="18"/>
                <w:szCs w:val="18"/>
                <w:lang w:eastAsia="es-ES"/>
              </w:rPr>
              <w:t>Inscripción al SEDES</w:t>
            </w:r>
          </w:p>
          <w:p w14:paraId="65C32772" w14:textId="18D085F0" w:rsidR="009F57B0" w:rsidRDefault="009F57B0" w:rsidP="009F57B0">
            <w:pPr>
              <w:pStyle w:val="Prrafodelista"/>
              <w:jc w:val="both"/>
              <w:rPr>
                <w:rFonts w:ascii="Arial" w:hAnsi="Arial" w:cs="Arial"/>
                <w:b/>
                <w:sz w:val="18"/>
                <w:szCs w:val="18"/>
                <w:lang w:eastAsia="es-ES"/>
              </w:rPr>
            </w:pPr>
            <w:r w:rsidRPr="002A481F">
              <w:rPr>
                <w:rFonts w:ascii="Arial" w:hAnsi="Arial" w:cs="Arial"/>
                <w:sz w:val="18"/>
                <w:szCs w:val="18"/>
                <w:lang w:eastAsia="es-ES"/>
              </w:rPr>
              <w:t xml:space="preserve">(Fotocopia simple de su </w:t>
            </w:r>
            <w:r w:rsidR="004973A9">
              <w:rPr>
                <w:rFonts w:ascii="Arial" w:hAnsi="Arial" w:cs="Arial"/>
                <w:sz w:val="18"/>
                <w:szCs w:val="18"/>
                <w:lang w:eastAsia="es-ES"/>
              </w:rPr>
              <w:t>inscripción</w:t>
            </w:r>
            <w:r>
              <w:rPr>
                <w:rFonts w:ascii="Arial" w:hAnsi="Arial" w:cs="Arial"/>
                <w:sz w:val="18"/>
                <w:szCs w:val="18"/>
                <w:lang w:eastAsia="es-ES"/>
              </w:rPr>
              <w:t>)</w:t>
            </w:r>
          </w:p>
        </w:tc>
        <w:tc>
          <w:tcPr>
            <w:tcW w:w="1842" w:type="dxa"/>
          </w:tcPr>
          <w:p w14:paraId="0ACD1B9B"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79A8BEF4" w14:textId="77777777" w:rsidR="009F57B0" w:rsidRPr="002155DD" w:rsidRDefault="009F57B0" w:rsidP="002A481F">
            <w:pPr>
              <w:ind w:left="290" w:hanging="290"/>
              <w:jc w:val="both"/>
              <w:rPr>
                <w:rFonts w:ascii="Arial" w:hAnsi="Arial" w:cs="Arial"/>
                <w:b/>
                <w:bCs/>
                <w:sz w:val="18"/>
                <w:szCs w:val="18"/>
                <w:lang w:eastAsia="es-ES"/>
              </w:rPr>
            </w:pPr>
          </w:p>
        </w:tc>
        <w:tc>
          <w:tcPr>
            <w:tcW w:w="567" w:type="dxa"/>
          </w:tcPr>
          <w:p w14:paraId="59B298F1" w14:textId="77777777" w:rsidR="009F57B0" w:rsidRPr="002155DD" w:rsidRDefault="009F57B0" w:rsidP="002A481F">
            <w:pPr>
              <w:ind w:left="290" w:hanging="290"/>
              <w:jc w:val="both"/>
              <w:rPr>
                <w:rFonts w:ascii="Arial" w:hAnsi="Arial" w:cs="Arial"/>
                <w:b/>
                <w:bCs/>
                <w:sz w:val="18"/>
                <w:szCs w:val="18"/>
                <w:lang w:eastAsia="es-ES"/>
              </w:rPr>
            </w:pPr>
          </w:p>
        </w:tc>
        <w:tc>
          <w:tcPr>
            <w:tcW w:w="1580" w:type="dxa"/>
          </w:tcPr>
          <w:p w14:paraId="33A22A98" w14:textId="77777777" w:rsidR="009F57B0" w:rsidRPr="002155DD" w:rsidRDefault="009F57B0"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12AF0F5F" w:rsidR="004973A9" w:rsidRPr="002A481F" w:rsidRDefault="002A481F" w:rsidP="004973A9">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0FECDCBF" w:rsidR="00170772" w:rsidRPr="009F57B0" w:rsidRDefault="00170772" w:rsidP="009F57B0">
            <w:pPr>
              <w:pStyle w:val="Prrafodelista"/>
              <w:numPr>
                <w:ilvl w:val="0"/>
                <w:numId w:val="20"/>
              </w:numPr>
              <w:jc w:val="both"/>
              <w:rPr>
                <w:rFonts w:ascii="Arial" w:hAnsi="Arial" w:cs="Arial"/>
                <w:b/>
                <w:sz w:val="18"/>
                <w:szCs w:val="18"/>
                <w:lang w:eastAsia="es-ES"/>
              </w:rPr>
            </w:pPr>
            <w:r w:rsidRPr="009F57B0">
              <w:rPr>
                <w:rFonts w:ascii="Arial" w:hAnsi="Arial" w:cs="Arial"/>
                <w:b/>
                <w:bCs/>
                <w:sz w:val="18"/>
                <w:szCs w:val="18"/>
                <w:lang w:eastAsia="es-ES"/>
              </w:rPr>
              <w:t>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64CFF89E" w14:textId="24A31FDB" w:rsidR="004973A9" w:rsidRPr="004973A9" w:rsidRDefault="004973A9" w:rsidP="004973A9">
            <w:pPr>
              <w:pStyle w:val="Prrafodelista"/>
              <w:numPr>
                <w:ilvl w:val="0"/>
                <w:numId w:val="16"/>
              </w:numPr>
              <w:jc w:val="both"/>
              <w:rPr>
                <w:rFonts w:ascii="Arial" w:hAnsi="Arial" w:cs="Arial"/>
                <w:bCs/>
                <w:iCs/>
                <w:sz w:val="18"/>
                <w:szCs w:val="18"/>
                <w:lang w:eastAsia="es-ES"/>
              </w:rPr>
            </w:pPr>
            <w:r w:rsidRPr="004973A9">
              <w:rPr>
                <w:rFonts w:ascii="Arial" w:hAnsi="Arial" w:cs="Arial"/>
                <w:bCs/>
                <w:iCs/>
                <w:sz w:val="18"/>
                <w:szCs w:val="18"/>
                <w:lang w:eastAsia="es-ES"/>
              </w:rPr>
              <w:t>El Profesional contratado deberá brindar atención ha llamado las 24 horas del día en casos de emergencia, incluyendo Atenciones a pacientes COVID-19, tanto fin de semana, feriados, paros y otros, sin costo adicional.</w:t>
            </w:r>
          </w:p>
          <w:p w14:paraId="12960D0D" w14:textId="77777777" w:rsidR="00170772" w:rsidRPr="004973A9" w:rsidRDefault="004973A9" w:rsidP="004973A9">
            <w:pPr>
              <w:pStyle w:val="Prrafodelista"/>
              <w:numPr>
                <w:ilvl w:val="0"/>
                <w:numId w:val="16"/>
              </w:numPr>
              <w:jc w:val="both"/>
              <w:rPr>
                <w:rFonts w:ascii="Arial" w:hAnsi="Arial" w:cs="Arial"/>
                <w:b/>
                <w:sz w:val="18"/>
                <w:szCs w:val="18"/>
                <w:lang w:eastAsia="es-ES"/>
              </w:rPr>
            </w:pPr>
            <w:r w:rsidRPr="004973A9">
              <w:rPr>
                <w:rFonts w:ascii="Arial" w:hAnsi="Arial" w:cs="Arial"/>
                <w:bCs/>
                <w:iCs/>
                <w:sz w:val="18"/>
                <w:szCs w:val="18"/>
                <w:lang w:eastAsia="es-ES"/>
              </w:rPr>
              <w:t>El Profesional debe atender los requerimientos de emergencias quirúrgicas, el cual debe de ser atendido en un periodo o lapso no mayor a 30 minutos para atención médica en forma Oportuna.</w:t>
            </w:r>
          </w:p>
          <w:p w14:paraId="1ADF9085" w14:textId="6C47123D" w:rsidR="004973A9" w:rsidRPr="00170772" w:rsidRDefault="004973A9" w:rsidP="004973A9">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40A2491" w:rsidR="00170772" w:rsidRPr="009F57B0" w:rsidRDefault="00170772" w:rsidP="009F57B0">
            <w:pPr>
              <w:pStyle w:val="Prrafodelista"/>
              <w:numPr>
                <w:ilvl w:val="0"/>
                <w:numId w:val="20"/>
              </w:numPr>
              <w:jc w:val="both"/>
              <w:rPr>
                <w:rFonts w:ascii="Arial" w:hAnsi="Arial" w:cs="Arial"/>
                <w:b/>
                <w:sz w:val="18"/>
                <w:szCs w:val="18"/>
                <w:lang w:eastAsia="es-ES"/>
              </w:rPr>
            </w:pPr>
            <w:r w:rsidRPr="009F57B0">
              <w:rPr>
                <w:rFonts w:ascii="Arial" w:hAnsi="Arial" w:cs="Arial"/>
                <w:b/>
                <w:bCs/>
                <w:sz w:val="18"/>
                <w:szCs w:val="18"/>
                <w:lang w:eastAsia="es-ES"/>
              </w:rPr>
              <w:t>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38874E4D" w14:textId="7D1A7858" w:rsidR="004973A9" w:rsidRPr="00170772" w:rsidRDefault="00170772" w:rsidP="004973A9">
            <w:pPr>
              <w:jc w:val="both"/>
              <w:rPr>
                <w:rFonts w:ascii="Arial" w:hAnsi="Arial" w:cs="Arial"/>
                <w:b/>
                <w:sz w:val="18"/>
                <w:szCs w:val="18"/>
                <w:lang w:eastAsia="es-ES"/>
              </w:rPr>
            </w:pPr>
            <w:r w:rsidRPr="004973A9">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9F57B0" w:rsidRPr="002155DD" w14:paraId="34512F3D" w14:textId="77777777" w:rsidTr="001537AB">
        <w:trPr>
          <w:trHeight w:val="397"/>
        </w:trPr>
        <w:tc>
          <w:tcPr>
            <w:tcW w:w="5524" w:type="dxa"/>
            <w:shd w:val="clear" w:color="auto" w:fill="CCFFCC"/>
            <w:vAlign w:val="center"/>
          </w:tcPr>
          <w:p w14:paraId="5F068F4E" w14:textId="14FD9851" w:rsidR="009F57B0" w:rsidRPr="009F57B0" w:rsidRDefault="009F57B0" w:rsidP="009F57B0">
            <w:pPr>
              <w:pStyle w:val="Prrafodelista"/>
              <w:numPr>
                <w:ilvl w:val="0"/>
                <w:numId w:val="20"/>
              </w:numPr>
              <w:jc w:val="both"/>
              <w:rPr>
                <w:rFonts w:ascii="Arial" w:hAnsi="Arial" w:cs="Arial"/>
                <w:b/>
                <w:bCs/>
                <w:sz w:val="18"/>
                <w:szCs w:val="18"/>
                <w:lang w:eastAsia="es-ES"/>
              </w:rPr>
            </w:pPr>
            <w:r w:rsidRPr="009F57B0">
              <w:rPr>
                <w:rFonts w:ascii="Arial" w:hAnsi="Arial" w:cs="Arial"/>
                <w:b/>
                <w:bCs/>
                <w:sz w:val="18"/>
                <w:szCs w:val="18"/>
                <w:lang w:eastAsia="es-ES"/>
              </w:rPr>
              <w:t>SUPERVISIÓN Y CONTROL</w:t>
            </w:r>
          </w:p>
        </w:tc>
        <w:tc>
          <w:tcPr>
            <w:tcW w:w="1842" w:type="dxa"/>
            <w:shd w:val="clear" w:color="auto" w:fill="CCFFCC"/>
          </w:tcPr>
          <w:p w14:paraId="19B49A2D"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CCFFCC"/>
          </w:tcPr>
          <w:p w14:paraId="408B66F8"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CCFFCC"/>
          </w:tcPr>
          <w:p w14:paraId="3EFA21E5" w14:textId="77777777" w:rsidR="009F57B0" w:rsidRPr="002155DD" w:rsidRDefault="009F57B0" w:rsidP="00170772">
            <w:pPr>
              <w:ind w:left="290" w:hanging="290"/>
              <w:jc w:val="both"/>
              <w:rPr>
                <w:rFonts w:ascii="Arial" w:hAnsi="Arial" w:cs="Arial"/>
                <w:b/>
                <w:bCs/>
                <w:sz w:val="18"/>
                <w:szCs w:val="18"/>
                <w:lang w:eastAsia="es-ES"/>
              </w:rPr>
            </w:pPr>
          </w:p>
        </w:tc>
        <w:tc>
          <w:tcPr>
            <w:tcW w:w="1580" w:type="dxa"/>
            <w:shd w:val="clear" w:color="auto" w:fill="CCFFCC"/>
          </w:tcPr>
          <w:p w14:paraId="1CF313F4" w14:textId="77777777" w:rsidR="009F57B0" w:rsidRPr="002155DD" w:rsidRDefault="009F57B0" w:rsidP="00170772">
            <w:pPr>
              <w:ind w:left="290" w:hanging="290"/>
              <w:jc w:val="both"/>
              <w:rPr>
                <w:rFonts w:ascii="Arial" w:hAnsi="Arial" w:cs="Arial"/>
                <w:b/>
                <w:bCs/>
                <w:sz w:val="18"/>
                <w:szCs w:val="18"/>
                <w:lang w:eastAsia="es-ES"/>
              </w:rPr>
            </w:pPr>
          </w:p>
        </w:tc>
      </w:tr>
      <w:tr w:rsidR="009F57B0" w:rsidRPr="002155DD" w14:paraId="5EA371A6" w14:textId="77777777" w:rsidTr="009F57B0">
        <w:trPr>
          <w:trHeight w:val="397"/>
        </w:trPr>
        <w:tc>
          <w:tcPr>
            <w:tcW w:w="5524" w:type="dxa"/>
            <w:shd w:val="clear" w:color="auto" w:fill="auto"/>
            <w:vAlign w:val="center"/>
          </w:tcPr>
          <w:p w14:paraId="7AD9A669" w14:textId="64D2913B" w:rsidR="009F57B0" w:rsidRPr="009F57B0" w:rsidRDefault="009F57B0" w:rsidP="004973A9">
            <w:pPr>
              <w:jc w:val="both"/>
              <w:rPr>
                <w:rFonts w:ascii="Arial" w:hAnsi="Arial" w:cs="Arial"/>
                <w:sz w:val="18"/>
                <w:szCs w:val="18"/>
                <w:lang w:eastAsia="es-ES"/>
              </w:rPr>
            </w:pPr>
            <w:r w:rsidRPr="004973A9">
              <w:rPr>
                <w:rFonts w:ascii="Arial" w:hAnsi="Arial" w:cs="Arial"/>
                <w:sz w:val="18"/>
                <w:szCs w:val="18"/>
                <w:lang w:eastAsia="es-ES"/>
              </w:rPr>
              <w:t>La actividad del profesional será supervisada por: Jefatura Médica y/o Jefatura de Enfermería de acuerdo a las políticas institucionales, implementando mecanismos de control y evaluación de la calidad de la atención médica.</w:t>
            </w:r>
          </w:p>
        </w:tc>
        <w:tc>
          <w:tcPr>
            <w:tcW w:w="1842" w:type="dxa"/>
            <w:shd w:val="clear" w:color="auto" w:fill="auto"/>
          </w:tcPr>
          <w:p w14:paraId="0AD1F36C"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auto"/>
          </w:tcPr>
          <w:p w14:paraId="337431A7" w14:textId="77777777" w:rsidR="009F57B0" w:rsidRPr="002155DD" w:rsidRDefault="009F57B0" w:rsidP="00170772">
            <w:pPr>
              <w:ind w:left="290" w:hanging="290"/>
              <w:jc w:val="both"/>
              <w:rPr>
                <w:rFonts w:ascii="Arial" w:hAnsi="Arial" w:cs="Arial"/>
                <w:b/>
                <w:bCs/>
                <w:sz w:val="18"/>
                <w:szCs w:val="18"/>
                <w:lang w:eastAsia="es-ES"/>
              </w:rPr>
            </w:pPr>
          </w:p>
        </w:tc>
        <w:tc>
          <w:tcPr>
            <w:tcW w:w="567" w:type="dxa"/>
            <w:shd w:val="clear" w:color="auto" w:fill="auto"/>
          </w:tcPr>
          <w:p w14:paraId="0BA1AF16" w14:textId="77777777" w:rsidR="009F57B0" w:rsidRPr="002155DD" w:rsidRDefault="009F57B0" w:rsidP="00170772">
            <w:pPr>
              <w:ind w:left="290" w:hanging="290"/>
              <w:jc w:val="both"/>
              <w:rPr>
                <w:rFonts w:ascii="Arial" w:hAnsi="Arial" w:cs="Arial"/>
                <w:b/>
                <w:bCs/>
                <w:sz w:val="18"/>
                <w:szCs w:val="18"/>
                <w:lang w:eastAsia="es-ES"/>
              </w:rPr>
            </w:pPr>
          </w:p>
        </w:tc>
        <w:tc>
          <w:tcPr>
            <w:tcW w:w="1580" w:type="dxa"/>
            <w:shd w:val="clear" w:color="auto" w:fill="auto"/>
          </w:tcPr>
          <w:p w14:paraId="54C6832E" w14:textId="77777777" w:rsidR="009F57B0" w:rsidRPr="002155DD" w:rsidRDefault="009F57B0" w:rsidP="00170772">
            <w:pPr>
              <w:ind w:left="290" w:hanging="290"/>
              <w:jc w:val="both"/>
              <w:rPr>
                <w:rFonts w:ascii="Arial" w:hAnsi="Arial" w:cs="Arial"/>
                <w:b/>
                <w:bCs/>
                <w:sz w:val="18"/>
                <w:szCs w:val="18"/>
                <w:lang w:eastAsia="es-ES"/>
              </w:rPr>
            </w:pPr>
          </w:p>
        </w:tc>
      </w:tr>
      <w:tr w:rsidR="004973A9" w:rsidRPr="002155DD" w14:paraId="23E07B46" w14:textId="77777777" w:rsidTr="001537AB">
        <w:trPr>
          <w:trHeight w:val="397"/>
        </w:trPr>
        <w:tc>
          <w:tcPr>
            <w:tcW w:w="5524" w:type="dxa"/>
            <w:shd w:val="clear" w:color="auto" w:fill="CCFFCC"/>
            <w:vAlign w:val="center"/>
          </w:tcPr>
          <w:p w14:paraId="266F1CC3" w14:textId="5007355C" w:rsidR="004973A9" w:rsidRPr="004973A9" w:rsidRDefault="004973A9" w:rsidP="004973A9">
            <w:pPr>
              <w:pStyle w:val="Prrafodelista"/>
              <w:numPr>
                <w:ilvl w:val="0"/>
                <w:numId w:val="20"/>
              </w:numPr>
              <w:jc w:val="both"/>
              <w:rPr>
                <w:rFonts w:ascii="Arial" w:hAnsi="Arial" w:cs="Arial"/>
                <w:b/>
                <w:bCs/>
                <w:sz w:val="18"/>
                <w:szCs w:val="18"/>
                <w:lang w:eastAsia="es-ES"/>
              </w:rPr>
            </w:pPr>
            <w:r>
              <w:rPr>
                <w:rFonts w:ascii="Arial" w:hAnsi="Arial" w:cs="Arial"/>
                <w:b/>
                <w:bCs/>
                <w:sz w:val="18"/>
                <w:szCs w:val="18"/>
                <w:lang w:eastAsia="es-ES"/>
              </w:rPr>
              <w:t>REGISTRO DE HISTORIAS CLÍNICAS</w:t>
            </w:r>
          </w:p>
        </w:tc>
        <w:tc>
          <w:tcPr>
            <w:tcW w:w="1842" w:type="dxa"/>
            <w:shd w:val="clear" w:color="auto" w:fill="CCFFCC"/>
          </w:tcPr>
          <w:p w14:paraId="0FAF225C"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CCFFCC"/>
          </w:tcPr>
          <w:p w14:paraId="4CC5DBC4"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CCFFCC"/>
          </w:tcPr>
          <w:p w14:paraId="5D8CDED2" w14:textId="77777777" w:rsidR="004973A9" w:rsidRPr="002155DD" w:rsidRDefault="004973A9" w:rsidP="00170772">
            <w:pPr>
              <w:ind w:left="290" w:hanging="290"/>
              <w:jc w:val="both"/>
              <w:rPr>
                <w:rFonts w:ascii="Arial" w:hAnsi="Arial" w:cs="Arial"/>
                <w:b/>
                <w:bCs/>
                <w:sz w:val="18"/>
                <w:szCs w:val="18"/>
                <w:lang w:eastAsia="es-ES"/>
              </w:rPr>
            </w:pPr>
          </w:p>
        </w:tc>
        <w:tc>
          <w:tcPr>
            <w:tcW w:w="1580" w:type="dxa"/>
            <w:shd w:val="clear" w:color="auto" w:fill="CCFFCC"/>
          </w:tcPr>
          <w:p w14:paraId="004CF85B" w14:textId="77777777" w:rsidR="004973A9" w:rsidRPr="002155DD" w:rsidRDefault="004973A9" w:rsidP="00170772">
            <w:pPr>
              <w:ind w:left="290" w:hanging="290"/>
              <w:jc w:val="both"/>
              <w:rPr>
                <w:rFonts w:ascii="Arial" w:hAnsi="Arial" w:cs="Arial"/>
                <w:b/>
                <w:bCs/>
                <w:sz w:val="18"/>
                <w:szCs w:val="18"/>
                <w:lang w:eastAsia="es-ES"/>
              </w:rPr>
            </w:pPr>
          </w:p>
        </w:tc>
      </w:tr>
      <w:tr w:rsidR="004973A9" w:rsidRPr="002155DD" w14:paraId="465DFCF2" w14:textId="77777777" w:rsidTr="004973A9">
        <w:trPr>
          <w:trHeight w:val="397"/>
        </w:trPr>
        <w:tc>
          <w:tcPr>
            <w:tcW w:w="5524" w:type="dxa"/>
            <w:shd w:val="clear" w:color="auto" w:fill="auto"/>
            <w:vAlign w:val="center"/>
          </w:tcPr>
          <w:p w14:paraId="576F94EE" w14:textId="2A4CF152" w:rsidR="004973A9" w:rsidRPr="004973A9" w:rsidRDefault="004973A9" w:rsidP="004973A9">
            <w:pPr>
              <w:jc w:val="both"/>
              <w:rPr>
                <w:rFonts w:ascii="Arial" w:hAnsi="Arial" w:cs="Arial"/>
                <w:sz w:val="18"/>
                <w:szCs w:val="18"/>
                <w:lang w:eastAsia="es-ES"/>
              </w:rPr>
            </w:pPr>
            <w:r w:rsidRPr="004973A9">
              <w:rPr>
                <w:rFonts w:ascii="Arial" w:hAnsi="Arial" w:cs="Arial"/>
                <w:sz w:val="18"/>
                <w:szCs w:val="18"/>
                <w:lang w:eastAsia="es-ES"/>
              </w:rPr>
              <w:t xml:space="preserve">El Profesional debe comprometerse a realizar el registro de las Historias Clínicas en el Software Medico de propiedad de la CSBP de acuerdo al punto 1 inciso </w:t>
            </w:r>
            <w:r>
              <w:rPr>
                <w:rFonts w:ascii="Arial" w:hAnsi="Arial" w:cs="Arial"/>
                <w:sz w:val="18"/>
                <w:szCs w:val="18"/>
                <w:lang w:eastAsia="es-ES"/>
              </w:rPr>
              <w:t>B Requisitos del Servicios del numeral II</w:t>
            </w:r>
            <w:r w:rsidRPr="004973A9">
              <w:rPr>
                <w:rFonts w:ascii="Arial" w:hAnsi="Arial" w:cs="Arial"/>
                <w:sz w:val="18"/>
                <w:szCs w:val="18"/>
                <w:lang w:eastAsia="es-ES"/>
              </w:rPr>
              <w:t xml:space="preserve"> </w:t>
            </w:r>
            <w:r>
              <w:rPr>
                <w:rFonts w:ascii="Arial" w:hAnsi="Arial" w:cs="Arial"/>
                <w:sz w:val="18"/>
                <w:szCs w:val="18"/>
                <w:lang w:eastAsia="es-ES"/>
              </w:rPr>
              <w:t xml:space="preserve">Requisitos del Servicio del </w:t>
            </w:r>
            <w:r w:rsidRPr="004973A9">
              <w:rPr>
                <w:rFonts w:ascii="Arial" w:hAnsi="Arial" w:cs="Arial"/>
                <w:sz w:val="18"/>
                <w:szCs w:val="18"/>
                <w:lang w:eastAsia="es-ES"/>
              </w:rPr>
              <w:t>presente documento.</w:t>
            </w:r>
          </w:p>
        </w:tc>
        <w:tc>
          <w:tcPr>
            <w:tcW w:w="1842" w:type="dxa"/>
            <w:shd w:val="clear" w:color="auto" w:fill="auto"/>
          </w:tcPr>
          <w:p w14:paraId="6EB15FFA"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auto"/>
          </w:tcPr>
          <w:p w14:paraId="25BBDAC8" w14:textId="77777777" w:rsidR="004973A9" w:rsidRPr="002155DD" w:rsidRDefault="004973A9" w:rsidP="00170772">
            <w:pPr>
              <w:ind w:left="290" w:hanging="290"/>
              <w:jc w:val="both"/>
              <w:rPr>
                <w:rFonts w:ascii="Arial" w:hAnsi="Arial" w:cs="Arial"/>
                <w:b/>
                <w:bCs/>
                <w:sz w:val="18"/>
                <w:szCs w:val="18"/>
                <w:lang w:eastAsia="es-ES"/>
              </w:rPr>
            </w:pPr>
          </w:p>
        </w:tc>
        <w:tc>
          <w:tcPr>
            <w:tcW w:w="567" w:type="dxa"/>
            <w:shd w:val="clear" w:color="auto" w:fill="auto"/>
          </w:tcPr>
          <w:p w14:paraId="32C4DFEE" w14:textId="77777777" w:rsidR="004973A9" w:rsidRPr="002155DD" w:rsidRDefault="004973A9" w:rsidP="00170772">
            <w:pPr>
              <w:ind w:left="290" w:hanging="290"/>
              <w:jc w:val="both"/>
              <w:rPr>
                <w:rFonts w:ascii="Arial" w:hAnsi="Arial" w:cs="Arial"/>
                <w:b/>
                <w:bCs/>
                <w:sz w:val="18"/>
                <w:szCs w:val="18"/>
                <w:lang w:eastAsia="es-ES"/>
              </w:rPr>
            </w:pPr>
          </w:p>
        </w:tc>
        <w:tc>
          <w:tcPr>
            <w:tcW w:w="1580" w:type="dxa"/>
            <w:shd w:val="clear" w:color="auto" w:fill="auto"/>
          </w:tcPr>
          <w:p w14:paraId="45CF8CEB" w14:textId="77777777" w:rsidR="004973A9" w:rsidRPr="002155DD" w:rsidRDefault="004973A9"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74A783B8" w:rsidR="00170772" w:rsidRPr="004973A9" w:rsidRDefault="00170772" w:rsidP="004973A9">
            <w:pPr>
              <w:pStyle w:val="Prrafodelista"/>
              <w:numPr>
                <w:ilvl w:val="0"/>
                <w:numId w:val="20"/>
              </w:numPr>
              <w:jc w:val="both"/>
              <w:rPr>
                <w:rFonts w:ascii="Arial" w:hAnsi="Arial" w:cs="Arial"/>
                <w:b/>
                <w:sz w:val="18"/>
                <w:szCs w:val="18"/>
                <w:lang w:eastAsia="es-ES"/>
              </w:rPr>
            </w:pPr>
            <w:r w:rsidRPr="004973A9">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74A95E91" w:rsidR="00170772" w:rsidRPr="004973A9" w:rsidRDefault="00170772" w:rsidP="004973A9">
            <w:pPr>
              <w:pStyle w:val="Prrafodelista"/>
              <w:numPr>
                <w:ilvl w:val="0"/>
                <w:numId w:val="20"/>
              </w:numPr>
              <w:jc w:val="both"/>
              <w:rPr>
                <w:rFonts w:ascii="Arial" w:hAnsi="Arial" w:cs="Arial"/>
                <w:b/>
                <w:sz w:val="18"/>
                <w:szCs w:val="18"/>
                <w:lang w:eastAsia="es-ES"/>
              </w:rPr>
            </w:pPr>
            <w:r w:rsidRPr="004973A9">
              <w:rPr>
                <w:rFonts w:ascii="Arial" w:hAnsi="Arial" w:cs="Arial"/>
                <w:b/>
                <w:bCs/>
                <w:sz w:val="18"/>
                <w:szCs w:val="18"/>
                <w:lang w:eastAsia="es-ES"/>
              </w:rPr>
              <w:t>SUSPENSIÓN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0AD51CB2" w:rsidR="00170772" w:rsidRPr="00170772" w:rsidRDefault="00A954DD" w:rsidP="00170772">
            <w:pPr>
              <w:jc w:val="both"/>
              <w:rPr>
                <w:rFonts w:ascii="Arial" w:hAnsi="Arial" w:cs="Arial"/>
                <w:b/>
                <w:sz w:val="18"/>
                <w:szCs w:val="18"/>
                <w:lang w:eastAsia="es-ES"/>
              </w:rPr>
            </w:pPr>
            <w:r w:rsidRPr="00170772">
              <w:rPr>
                <w:rFonts w:ascii="Arial" w:hAnsi="Arial" w:cs="Arial"/>
                <w:bCs/>
                <w:iCs/>
                <w:sz w:val="18"/>
                <w:szCs w:val="18"/>
                <w:lang w:val="es-ES_tradnl" w:eastAsia="es-ES"/>
              </w:rPr>
              <w:lastRenderedPageBreak/>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7F77CF13" w:rsidR="00170772" w:rsidRPr="004973A9" w:rsidRDefault="00170772" w:rsidP="004973A9">
            <w:pPr>
              <w:pStyle w:val="Prrafodelista"/>
              <w:numPr>
                <w:ilvl w:val="0"/>
                <w:numId w:val="20"/>
              </w:numPr>
              <w:jc w:val="both"/>
              <w:rPr>
                <w:rFonts w:ascii="Arial" w:hAnsi="Arial" w:cs="Arial"/>
                <w:bCs/>
                <w:iCs/>
                <w:sz w:val="18"/>
                <w:szCs w:val="18"/>
                <w:lang w:val="es-ES_tradnl" w:eastAsia="es-ES"/>
              </w:rPr>
            </w:pPr>
            <w:r w:rsidRPr="004973A9">
              <w:rPr>
                <w:rFonts w:ascii="Arial" w:hAnsi="Arial" w:cs="Arial"/>
                <w:b/>
                <w:bCs/>
                <w:sz w:val="18"/>
                <w:szCs w:val="18"/>
                <w:lang w:eastAsia="es-ES"/>
              </w:rPr>
              <w:t>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2124BA2E" w:rsidR="00170772" w:rsidRPr="004973A9" w:rsidRDefault="00170772" w:rsidP="004973A9">
            <w:pPr>
              <w:pStyle w:val="Prrafodelista"/>
              <w:numPr>
                <w:ilvl w:val="0"/>
                <w:numId w:val="20"/>
              </w:numPr>
              <w:jc w:val="both"/>
              <w:rPr>
                <w:rFonts w:ascii="Arial" w:hAnsi="Arial" w:cs="Arial"/>
                <w:bCs/>
                <w:iCs/>
                <w:sz w:val="18"/>
                <w:szCs w:val="18"/>
                <w:lang w:val="es-ES_tradnl" w:eastAsia="es-ES"/>
              </w:rPr>
            </w:pPr>
            <w:r w:rsidRPr="004973A9">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5A896736" w:rsidR="00170772" w:rsidRPr="004973A9" w:rsidRDefault="00170772" w:rsidP="004973A9">
            <w:pPr>
              <w:pStyle w:val="Prrafodelista"/>
              <w:numPr>
                <w:ilvl w:val="0"/>
                <w:numId w:val="20"/>
              </w:numPr>
              <w:jc w:val="both"/>
              <w:rPr>
                <w:rFonts w:ascii="Arial" w:hAnsi="Arial" w:cs="Arial"/>
                <w:bCs/>
                <w:iCs/>
                <w:sz w:val="18"/>
                <w:szCs w:val="18"/>
                <w:lang w:eastAsia="es-ES"/>
              </w:rPr>
            </w:pPr>
            <w:r w:rsidRPr="004973A9">
              <w:rPr>
                <w:rFonts w:ascii="Arial" w:hAnsi="Arial" w:cs="Arial"/>
                <w:b/>
                <w:bCs/>
                <w:sz w:val="18"/>
                <w:szCs w:val="18"/>
                <w:lang w:eastAsia="es-ES"/>
              </w:rPr>
              <w:t>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lastRenderedPageBreak/>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E5A96F7" w14:textId="6FCC28FB" w:rsidR="001C332C" w:rsidRPr="00170772"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52AF80C7"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291E84">
        <w:rPr>
          <w:rFonts w:asciiTheme="minorHAnsi" w:eastAsia="Calibri" w:hAnsiTheme="minorHAnsi" w:cstheme="minorHAnsi"/>
          <w:b/>
          <w:kern w:val="2"/>
          <w:lang w:val="es-BO"/>
          <w14:ligatures w14:val="standard"/>
        </w:rPr>
        <w:t>10</w:t>
      </w:r>
      <w:r w:rsidRPr="008C66AE">
        <w:rPr>
          <w:rFonts w:asciiTheme="minorHAnsi" w:eastAsia="Calibri" w:hAnsiTheme="minorHAnsi" w:cstheme="minorHAnsi"/>
          <w:b/>
          <w:bCs/>
          <w:kern w:val="2"/>
          <w:lang w:val="es-BO"/>
          <w14:ligatures w14:val="standard"/>
        </w:rPr>
        <w:t xml:space="preserve"> de </w:t>
      </w:r>
      <w:r w:rsidR="00291E84">
        <w:rPr>
          <w:rFonts w:asciiTheme="minorHAnsi" w:eastAsia="Calibri" w:hAnsiTheme="minorHAnsi" w:cstheme="minorHAnsi"/>
          <w:b/>
          <w:bCs/>
          <w:kern w:val="2"/>
          <w:lang w:val="es-BO"/>
          <w14:ligatures w14:val="standard"/>
        </w:rPr>
        <w:t>noviemb</w:t>
      </w:r>
      <w:r w:rsidR="00E77981">
        <w:rPr>
          <w:rFonts w:asciiTheme="minorHAnsi" w:eastAsia="Calibri" w:hAnsiTheme="minorHAnsi" w:cstheme="minorHAnsi"/>
          <w:b/>
          <w:bCs/>
          <w:kern w:val="2"/>
          <w:lang w:val="es-BO"/>
          <w14:ligatures w14:val="standard"/>
        </w:rPr>
        <w:t>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50BA5D8"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4973A9">
        <w:rPr>
          <w:rFonts w:asciiTheme="minorHAnsi" w:eastAsia="Calibri" w:hAnsiTheme="minorHAnsi" w:cstheme="minorHAnsi"/>
          <w:kern w:val="2"/>
          <w:lang w:val="es-BO"/>
          <w14:ligatures w14:val="standard"/>
        </w:rPr>
        <w:t>12</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4973A9">
        <w:rPr>
          <w:rFonts w:asciiTheme="minorHAnsi" w:eastAsia="Calibri" w:hAnsiTheme="minorHAnsi" w:cstheme="minorHAnsi"/>
          <w:kern w:val="2"/>
          <w:lang w:val="es-BO"/>
          <w14:ligatures w14:val="standard"/>
        </w:rPr>
        <w:t>ANESTESIÓLOGO, MONTO FIJO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973A9">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4973A9">
        <w:rPr>
          <w:rFonts w:asciiTheme="minorHAnsi" w:eastAsia="Calibri" w:hAnsiTheme="minorHAnsi" w:cstheme="minorHAnsi"/>
          <w:b/>
          <w:kern w:val="2"/>
          <w:lang w:val="es-BO"/>
          <w14:ligatures w14:val="standard"/>
        </w:rPr>
        <w:t>10</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bookmarkStart w:id="6" w:name="_GoBack"/>
      <w:bookmarkEnd w:id="6"/>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468F945D"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4973A9">
        <w:rPr>
          <w:rFonts w:asciiTheme="minorHAnsi" w:hAnsiTheme="minorHAnsi" w:cstheme="minorHAnsi"/>
          <w:b/>
          <w:sz w:val="22"/>
          <w:szCs w:val="22"/>
        </w:rPr>
        <w:t>ANESTESIÓLOGO, MONTO FIJO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12CB920F" w14:textId="69324144" w:rsidR="00671A2D" w:rsidRPr="00C47D86" w:rsidRDefault="00FB2F7C" w:rsidP="0063047D">
            <w:pPr>
              <w:pStyle w:val="Textoindependiente"/>
              <w:spacing w:after="0"/>
              <w:ind w:right="119"/>
              <w:jc w:val="both"/>
              <w:rPr>
                <w:rFonts w:asciiTheme="minorHAnsi" w:hAnsiTheme="minorHAnsi" w:cstheme="minorHAnsi"/>
                <w:i/>
                <w:sz w:val="24"/>
                <w:szCs w:val="24"/>
                <w:lang w:val="es-ES" w:eastAsia="es-BO"/>
              </w:rPr>
            </w:pPr>
            <w:r w:rsidRPr="00FB2F7C">
              <w:rPr>
                <w:rFonts w:ascii="Calibri" w:hAnsi="Calibri" w:cs="Calibri"/>
                <w:sz w:val="24"/>
                <w:szCs w:val="24"/>
                <w:lang w:val="es-ES" w:eastAsia="en-US"/>
              </w:rPr>
              <w:t xml:space="preserve">Servicio de Anestesiología para todo acto Quirúrgico programado </w:t>
            </w: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54B18F54" w14:textId="1D77B670" w:rsidR="0063047D" w:rsidRPr="00C47D86" w:rsidRDefault="00FB2F7C" w:rsidP="00E77981">
            <w:pPr>
              <w:pStyle w:val="Textoindependiente"/>
              <w:spacing w:after="0"/>
              <w:ind w:right="119"/>
              <w:jc w:val="both"/>
              <w:rPr>
                <w:rFonts w:asciiTheme="minorHAnsi" w:hAnsiTheme="minorHAnsi" w:cstheme="minorHAnsi"/>
                <w:lang w:val="es-ES" w:eastAsia="es-BO"/>
              </w:rPr>
            </w:pPr>
            <w:r w:rsidRPr="00FB2F7C">
              <w:rPr>
                <w:rFonts w:ascii="Calibri" w:hAnsi="Calibri" w:cs="Calibri"/>
                <w:sz w:val="24"/>
                <w:szCs w:val="24"/>
                <w:lang w:val="es-ES" w:eastAsia="en-US"/>
              </w:rPr>
              <w:t xml:space="preserve">Servicio de Anestesiología para todo acto Quirúrgico de emergencia </w:t>
            </w: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FB2F7C" w:rsidRPr="00E77981" w14:paraId="40E1E2B4"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5FCDC176" w14:textId="34C2FAA5" w:rsidR="00FB2F7C" w:rsidRPr="00E77981" w:rsidRDefault="00FB2F7C" w:rsidP="00C47D8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7383AF98" w14:textId="3DFA5AE7" w:rsidR="00FB2F7C" w:rsidRDefault="00FB2F7C" w:rsidP="00C47D86">
            <w:pPr>
              <w:pStyle w:val="Textoindependiente3"/>
              <w:spacing w:after="0"/>
              <w:jc w:val="both"/>
              <w:rPr>
                <w:rFonts w:ascii="Calibri" w:hAnsi="Calibri" w:cs="Calibri"/>
                <w:sz w:val="24"/>
                <w:szCs w:val="24"/>
              </w:rPr>
            </w:pPr>
            <w:r w:rsidRPr="00FB2F7C">
              <w:rPr>
                <w:rFonts w:ascii="Calibri" w:hAnsi="Calibri" w:cs="Calibri"/>
                <w:sz w:val="24"/>
                <w:szCs w:val="24"/>
              </w:rPr>
              <w:t>Servicio de Anestesiología para todo procedimiento de diagnóstico y/o tratamiento que demande sedación o anestesia</w:t>
            </w:r>
          </w:p>
        </w:tc>
        <w:tc>
          <w:tcPr>
            <w:tcW w:w="1843" w:type="dxa"/>
            <w:gridSpan w:val="2"/>
            <w:tcBorders>
              <w:top w:val="nil"/>
              <w:left w:val="nil"/>
              <w:bottom w:val="single" w:sz="4" w:space="0" w:color="auto"/>
              <w:right w:val="single" w:sz="4" w:space="0" w:color="auto"/>
            </w:tcBorders>
            <w:shd w:val="clear" w:color="auto" w:fill="auto"/>
            <w:noWrap/>
            <w:vAlign w:val="center"/>
          </w:tcPr>
          <w:p w14:paraId="1DF4515B" w14:textId="77777777" w:rsidR="00FB2F7C" w:rsidRPr="00E77981" w:rsidRDefault="00FB2F7C"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5FCB9FA6"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w:t>
            </w:r>
            <w:r w:rsidR="00FB2F7C">
              <w:rPr>
                <w:rFonts w:asciiTheme="minorHAnsi" w:hAnsiTheme="minorHAnsi" w:cstheme="minorHAnsi"/>
                <w:b/>
                <w:bCs/>
                <w:sz w:val="24"/>
                <w:szCs w:val="24"/>
                <w:lang w:val="es-BO" w:eastAsia="es-BO"/>
              </w:rPr>
              <w:t>FIJO MENSUAL</w:t>
            </w:r>
            <w:r w:rsidR="00E77981">
              <w:rPr>
                <w:rFonts w:asciiTheme="minorHAnsi" w:hAnsiTheme="minorHAnsi" w:cstheme="minorHAnsi"/>
                <w:b/>
                <w:bCs/>
                <w:sz w:val="24"/>
                <w:szCs w:val="24"/>
                <w:lang w:val="es-BO" w:eastAsia="es-BO"/>
              </w:rPr>
              <w:t xml:space="preserve">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B7995" w14:textId="77777777" w:rsidR="008563E8" w:rsidRDefault="008563E8" w:rsidP="001514BD">
      <w:r>
        <w:separator/>
      </w:r>
    </w:p>
  </w:endnote>
  <w:endnote w:type="continuationSeparator" w:id="0">
    <w:p w14:paraId="01F5DB84" w14:textId="77777777" w:rsidR="008563E8" w:rsidRDefault="008563E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3ACA" w14:textId="77777777" w:rsidR="008563E8" w:rsidRDefault="008563E8" w:rsidP="001514BD">
      <w:r>
        <w:separator/>
      </w:r>
    </w:p>
  </w:footnote>
  <w:footnote w:type="continuationSeparator" w:id="0">
    <w:p w14:paraId="177690E6" w14:textId="77777777" w:rsidR="008563E8" w:rsidRDefault="008563E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6A93FFF"/>
    <w:multiLevelType w:val="hybridMultilevel"/>
    <w:tmpl w:val="05084D5C"/>
    <w:lvl w:ilvl="0" w:tplc="2E503E80">
      <w:start w:val="1"/>
      <w:numFmt w:val="upperLetter"/>
      <w:lvlText w:val="%1."/>
      <w:lvlJc w:val="left"/>
      <w:pPr>
        <w:ind w:left="360" w:hanging="360"/>
      </w:pPr>
      <w:rPr>
        <w:rFonts w:hint="default"/>
        <w:b/>
        <w:bCs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4D7B8A"/>
    <w:multiLevelType w:val="hybridMultilevel"/>
    <w:tmpl w:val="4B28C58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9B3D58"/>
    <w:multiLevelType w:val="hybridMultilevel"/>
    <w:tmpl w:val="0CEC01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0222FC"/>
    <w:multiLevelType w:val="hybridMultilevel"/>
    <w:tmpl w:val="69E60A26"/>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AB02F802">
      <w:start w:val="1"/>
      <w:numFmt w:val="upperLetter"/>
      <w:lvlText w:val="%3."/>
      <w:lvlJc w:val="left"/>
      <w:pPr>
        <w:ind w:left="2340" w:hanging="360"/>
      </w:pPr>
      <w:rPr>
        <w:rFonts w:hint="default"/>
      </w:r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4514E5"/>
    <w:multiLevelType w:val="hybridMultilevel"/>
    <w:tmpl w:val="A6C4196C"/>
    <w:lvl w:ilvl="0" w:tplc="B888E220">
      <w:start w:val="1"/>
      <w:numFmt w:val="decimal"/>
      <w:lvlText w:val="%1."/>
      <w:lvlJc w:val="left"/>
      <w:pPr>
        <w:ind w:left="360" w:hanging="360"/>
      </w:pPr>
      <w:rPr>
        <w:rFonts w:hint="default"/>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1"/>
  </w:num>
  <w:num w:numId="5">
    <w:abstractNumId w:val="14"/>
  </w:num>
  <w:num w:numId="6">
    <w:abstractNumId w:val="18"/>
  </w:num>
  <w:num w:numId="7">
    <w:abstractNumId w:val="10"/>
  </w:num>
  <w:num w:numId="8">
    <w:abstractNumId w:val="11"/>
  </w:num>
  <w:num w:numId="9">
    <w:abstractNumId w:val="12"/>
  </w:num>
  <w:num w:numId="10">
    <w:abstractNumId w:val="20"/>
  </w:num>
  <w:num w:numId="11">
    <w:abstractNumId w:val="9"/>
  </w:num>
  <w:num w:numId="12">
    <w:abstractNumId w:val="6"/>
  </w:num>
  <w:num w:numId="13">
    <w:abstractNumId w:val="7"/>
  </w:num>
  <w:num w:numId="14">
    <w:abstractNumId w:val="2"/>
  </w:num>
  <w:num w:numId="15">
    <w:abstractNumId w:val="17"/>
  </w:num>
  <w:num w:numId="16">
    <w:abstractNumId w:val="13"/>
  </w:num>
  <w:num w:numId="17">
    <w:abstractNumId w:val="15"/>
  </w:num>
  <w:num w:numId="18">
    <w:abstractNumId w:val="16"/>
  </w:num>
  <w:num w:numId="19">
    <w:abstractNumId w:val="8"/>
  </w:num>
  <w:num w:numId="20">
    <w:abstractNumId w:val="1"/>
  </w:num>
  <w:num w:numId="21">
    <w:abstractNumId w:val="19"/>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0F4E"/>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598A"/>
    <w:rsid w:val="0022653E"/>
    <w:rsid w:val="00227026"/>
    <w:rsid w:val="00227CD2"/>
    <w:rsid w:val="00232F50"/>
    <w:rsid w:val="00251F76"/>
    <w:rsid w:val="002542A4"/>
    <w:rsid w:val="002618CC"/>
    <w:rsid w:val="00265365"/>
    <w:rsid w:val="0026567D"/>
    <w:rsid w:val="00272654"/>
    <w:rsid w:val="00273569"/>
    <w:rsid w:val="002820EE"/>
    <w:rsid w:val="0028318D"/>
    <w:rsid w:val="002867DA"/>
    <w:rsid w:val="00287E6D"/>
    <w:rsid w:val="00291E84"/>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973A9"/>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563E8"/>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7B0"/>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5C4F"/>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26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2F7C"/>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E202-1A40-482F-A0E6-AB62F8AF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3050</Words>
  <Characters>16777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cp:revision>
  <cp:lastPrinted>2022-05-23T15:08:00Z</cp:lastPrinted>
  <dcterms:created xsi:type="dcterms:W3CDTF">2023-11-03T13:11:00Z</dcterms:created>
  <dcterms:modified xsi:type="dcterms:W3CDTF">2023-11-03T13:11:00Z</dcterms:modified>
</cp:coreProperties>
</file>